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B178" w14:textId="77777777" w:rsidR="00BC295B" w:rsidRPr="007B3D06" w:rsidRDefault="00BC295B" w:rsidP="00BC295B">
      <w:pPr>
        <w:pStyle w:val="Title"/>
        <w:rPr>
          <w:rFonts w:ascii="Times New Roman" w:hAnsi="Times New Roman"/>
          <w:i w:val="0"/>
          <w:sz w:val="32"/>
          <w:szCs w:val="28"/>
        </w:rPr>
      </w:pPr>
      <w:r w:rsidRPr="007B3D06">
        <w:rPr>
          <w:rFonts w:ascii="Times New Roman" w:hAnsi="Times New Roman"/>
          <w:i w:val="0"/>
          <w:sz w:val="32"/>
          <w:szCs w:val="28"/>
        </w:rPr>
        <w:t>ADVERSE EVENT</w:t>
      </w:r>
      <w:r w:rsidR="001854AD" w:rsidRPr="007B3D06">
        <w:rPr>
          <w:rFonts w:ascii="Times New Roman" w:hAnsi="Times New Roman"/>
          <w:i w:val="0"/>
          <w:sz w:val="32"/>
          <w:szCs w:val="28"/>
        </w:rPr>
        <w:t xml:space="preserve"> NOTIFICATION</w:t>
      </w:r>
    </w:p>
    <w:p w14:paraId="11301027" w14:textId="77777777" w:rsidR="00BC295B" w:rsidRDefault="00BC295B" w:rsidP="00FB0531">
      <w:pPr>
        <w:pStyle w:val="Header"/>
        <w:rPr>
          <w:b/>
          <w:sz w:val="18"/>
          <w:szCs w:val="28"/>
        </w:rPr>
      </w:pPr>
    </w:p>
    <w:p w14:paraId="7BE86D8C" w14:textId="77777777" w:rsidR="00FB0531" w:rsidRDefault="00FB0531" w:rsidP="00495B96">
      <w:pPr>
        <w:pStyle w:val="Header"/>
        <w:rPr>
          <w:b/>
          <w:sz w:val="18"/>
          <w:szCs w:val="28"/>
        </w:rPr>
      </w:pPr>
    </w:p>
    <w:p w14:paraId="1EBF9BB5" w14:textId="77777777" w:rsidR="00BC295B" w:rsidRPr="009B247A" w:rsidRDefault="00FB0531" w:rsidP="006C0BE7">
      <w:pPr>
        <w:rPr>
          <w:rFonts w:ascii="Arial" w:hAnsi="Arial" w:cs="Arial"/>
          <w:sz w:val="22"/>
          <w:szCs w:val="22"/>
        </w:rPr>
      </w:pPr>
      <w:r w:rsidRPr="009B247A">
        <w:rPr>
          <w:rFonts w:ascii="Arial" w:hAnsi="Arial" w:cs="Arial"/>
          <w:b/>
          <w:sz w:val="22"/>
          <w:szCs w:val="22"/>
        </w:rPr>
        <w:t>P</w:t>
      </w:r>
      <w:r w:rsidR="00BD162B">
        <w:rPr>
          <w:rFonts w:ascii="Arial" w:hAnsi="Arial" w:cs="Arial"/>
          <w:b/>
          <w:sz w:val="22"/>
          <w:szCs w:val="22"/>
        </w:rPr>
        <w:t>urpose</w:t>
      </w:r>
      <w:r w:rsidRPr="009B247A">
        <w:rPr>
          <w:rFonts w:ascii="Arial" w:hAnsi="Arial" w:cs="Arial"/>
          <w:b/>
          <w:sz w:val="22"/>
          <w:szCs w:val="22"/>
        </w:rPr>
        <w:t xml:space="preserve">:   </w:t>
      </w:r>
      <w:r w:rsidR="00983EC5" w:rsidRPr="00B317E1">
        <w:rPr>
          <w:rFonts w:ascii="Arial" w:hAnsi="Arial" w:cs="Arial"/>
          <w:sz w:val="22"/>
          <w:szCs w:val="22"/>
        </w:rPr>
        <w:t xml:space="preserve">Both the PHS Policy (IV.C.5) and USDA Animal Welfare Regulations [9 CFR 2.31(d)(5)] require IACUC continued review of previously approved protocols.  The IACUC, as a part of post-approval monitoring, requires investigators to notify the IACUC and Veterinary Resources (VR) of any adverse events (AE) or unexpected outcomes to animals during the course of a project.   </w:t>
      </w:r>
      <w:r w:rsidR="00495B96" w:rsidRPr="00DA6892">
        <w:rPr>
          <w:rFonts w:ascii="Arial" w:hAnsi="Arial" w:cs="Arial"/>
          <w:sz w:val="22"/>
          <w:szCs w:val="22"/>
        </w:rPr>
        <w:t xml:space="preserve">   </w:t>
      </w:r>
    </w:p>
    <w:p w14:paraId="37C52E5E" w14:textId="77777777" w:rsidR="001D6219" w:rsidRDefault="001D6219" w:rsidP="00495B9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290AE28" w14:textId="2FFA5EB3" w:rsidR="00495B96" w:rsidRPr="009B247A" w:rsidRDefault="00495B96" w:rsidP="00495B9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36734">
        <w:rPr>
          <w:rFonts w:ascii="Arial" w:hAnsi="Arial" w:cs="Arial"/>
          <w:b/>
          <w:sz w:val="22"/>
          <w:szCs w:val="22"/>
        </w:rPr>
        <w:t>Applicability:</w:t>
      </w:r>
      <w:r w:rsidRPr="00B36734">
        <w:rPr>
          <w:rFonts w:ascii="Arial" w:hAnsi="Arial" w:cs="Arial"/>
          <w:sz w:val="22"/>
          <w:szCs w:val="22"/>
        </w:rPr>
        <w:t xml:space="preserve">   </w:t>
      </w:r>
      <w:r w:rsidR="009B247A" w:rsidRPr="00B36734">
        <w:rPr>
          <w:rFonts w:ascii="Arial" w:hAnsi="Arial" w:cs="Arial"/>
          <w:sz w:val="22"/>
          <w:szCs w:val="22"/>
        </w:rPr>
        <w:t>This policy applies to all</w:t>
      </w:r>
      <w:r w:rsidR="0029734E">
        <w:rPr>
          <w:rFonts w:ascii="Arial" w:hAnsi="Arial" w:cs="Arial"/>
          <w:sz w:val="22"/>
          <w:szCs w:val="22"/>
        </w:rPr>
        <w:t xml:space="preserve"> </w:t>
      </w:r>
      <w:r w:rsidR="009B247A" w:rsidRPr="00B36734">
        <w:rPr>
          <w:rFonts w:ascii="Arial" w:hAnsi="Arial" w:cs="Arial"/>
          <w:sz w:val="22"/>
          <w:szCs w:val="22"/>
        </w:rPr>
        <w:t xml:space="preserve">research-related animal use under the </w:t>
      </w:r>
      <w:r w:rsidR="00B36734">
        <w:rPr>
          <w:rFonts w:ascii="Arial" w:hAnsi="Arial" w:cs="Arial"/>
          <w:sz w:val="22"/>
          <w:szCs w:val="22"/>
        </w:rPr>
        <w:t>oversight</w:t>
      </w:r>
      <w:r w:rsidR="009B247A" w:rsidRPr="00B36734">
        <w:rPr>
          <w:rFonts w:ascii="Arial" w:hAnsi="Arial" w:cs="Arial"/>
          <w:sz w:val="22"/>
          <w:szCs w:val="22"/>
        </w:rPr>
        <w:t xml:space="preserve"> of </w:t>
      </w:r>
      <w:r w:rsidR="00B36734">
        <w:rPr>
          <w:rFonts w:ascii="Arial" w:hAnsi="Arial" w:cs="Arial"/>
          <w:sz w:val="22"/>
          <w:szCs w:val="22"/>
        </w:rPr>
        <w:t xml:space="preserve">the </w:t>
      </w:r>
      <w:r w:rsidR="009B247A" w:rsidRPr="00B36734">
        <w:rPr>
          <w:rFonts w:ascii="Arial" w:hAnsi="Arial" w:cs="Arial"/>
          <w:sz w:val="22"/>
          <w:szCs w:val="22"/>
        </w:rPr>
        <w:t>UM</w:t>
      </w:r>
      <w:r w:rsidR="0029734E">
        <w:rPr>
          <w:rFonts w:ascii="Arial" w:hAnsi="Arial" w:cs="Arial"/>
          <w:sz w:val="22"/>
          <w:szCs w:val="22"/>
        </w:rPr>
        <w:t xml:space="preserve">B </w:t>
      </w:r>
      <w:r w:rsidR="009B247A" w:rsidRPr="00B36734">
        <w:rPr>
          <w:rFonts w:ascii="Arial" w:hAnsi="Arial" w:cs="Arial"/>
          <w:sz w:val="22"/>
          <w:szCs w:val="22"/>
        </w:rPr>
        <w:t>IACUC.</w:t>
      </w:r>
    </w:p>
    <w:p w14:paraId="2375FE7D" w14:textId="77777777" w:rsidR="00495B96" w:rsidRPr="009B247A" w:rsidRDefault="00495B96" w:rsidP="00495B96">
      <w:pPr>
        <w:autoSpaceDE w:val="0"/>
        <w:autoSpaceDN w:val="0"/>
        <w:adjustRightInd w:val="0"/>
        <w:rPr>
          <w:sz w:val="22"/>
          <w:szCs w:val="22"/>
        </w:rPr>
      </w:pPr>
    </w:p>
    <w:p w14:paraId="00B0BF9B" w14:textId="77777777" w:rsidR="00983EC5" w:rsidRPr="00983EC5" w:rsidRDefault="00983EC5" w:rsidP="008022B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color w:val="0000FF"/>
          <w:sz w:val="12"/>
          <w:szCs w:val="22"/>
        </w:rPr>
      </w:pPr>
    </w:p>
    <w:p w14:paraId="53D05078" w14:textId="015DBDC8" w:rsidR="00983EC5" w:rsidRPr="00403A55" w:rsidRDefault="00571C2F" w:rsidP="008022B0">
      <w:pPr>
        <w:pBdr>
          <w:top w:val="single" w:sz="4" w:space="1" w:color="auto"/>
          <w:bottom w:val="single" w:sz="4" w:space="1" w:color="auto"/>
        </w:pBdr>
      </w:pPr>
      <w:r w:rsidRPr="00403A55">
        <w:rPr>
          <w:rFonts w:ascii="Arial" w:hAnsi="Arial" w:cs="Arial"/>
          <w:b/>
          <w:color w:val="0000FF"/>
          <w:sz w:val="22"/>
          <w:szCs w:val="22"/>
        </w:rPr>
        <w:t>Definition of an a</w:t>
      </w:r>
      <w:r w:rsidR="008022B0" w:rsidRPr="00403A55">
        <w:rPr>
          <w:rFonts w:ascii="Arial" w:hAnsi="Arial" w:cs="Arial"/>
          <w:b/>
          <w:color w:val="0000FF"/>
          <w:sz w:val="22"/>
          <w:szCs w:val="22"/>
        </w:rPr>
        <w:t xml:space="preserve">dverse </w:t>
      </w:r>
      <w:r w:rsidRPr="00403A55">
        <w:rPr>
          <w:rFonts w:ascii="Arial" w:hAnsi="Arial" w:cs="Arial"/>
          <w:b/>
          <w:color w:val="0000FF"/>
          <w:sz w:val="22"/>
          <w:szCs w:val="22"/>
        </w:rPr>
        <w:t>e</w:t>
      </w:r>
      <w:r w:rsidR="008022B0" w:rsidRPr="00403A55">
        <w:rPr>
          <w:rFonts w:ascii="Arial" w:hAnsi="Arial" w:cs="Arial"/>
          <w:b/>
          <w:color w:val="0000FF"/>
          <w:sz w:val="22"/>
          <w:szCs w:val="22"/>
        </w:rPr>
        <w:t>vent</w:t>
      </w:r>
      <w:r w:rsidR="008022B0" w:rsidRPr="00403A55">
        <w:rPr>
          <w:rFonts w:ascii="Arial" w:hAnsi="Arial" w:cs="Arial"/>
          <w:color w:val="0000FF"/>
          <w:sz w:val="22"/>
          <w:szCs w:val="22"/>
        </w:rPr>
        <w:t>:</w:t>
      </w:r>
      <w:r w:rsidR="00B716C7" w:rsidRPr="00403A55">
        <w:rPr>
          <w:rFonts w:ascii="Arial" w:hAnsi="Arial" w:cs="Arial"/>
          <w:color w:val="0000FF"/>
          <w:sz w:val="22"/>
          <w:szCs w:val="22"/>
        </w:rPr>
        <w:t xml:space="preserve">  </w:t>
      </w:r>
      <w:r w:rsidR="005A54D7" w:rsidRPr="00403A55">
        <w:rPr>
          <w:rFonts w:ascii="Arial" w:hAnsi="Arial" w:cs="Arial"/>
          <w:i/>
          <w:iCs/>
          <w:color w:val="0000FF"/>
          <w:sz w:val="22"/>
          <w:szCs w:val="22"/>
        </w:rPr>
        <w:t>Any occurrence of an unforeseen event that negatively impacts the welfare of research animal(s), involving pain, distress, and/or death of the animal. By definition, AEs are not identified as potential risks or outcomes in the approved IACUC protocol.</w:t>
      </w:r>
    </w:p>
    <w:p w14:paraId="04464DDE" w14:textId="77777777" w:rsidR="005A54D7" w:rsidRPr="00403A55" w:rsidRDefault="005A54D7" w:rsidP="008022B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i/>
          <w:color w:val="0000FF"/>
          <w:sz w:val="12"/>
          <w:szCs w:val="12"/>
        </w:rPr>
      </w:pPr>
    </w:p>
    <w:p w14:paraId="79ABF487" w14:textId="77777777" w:rsidR="008022B0" w:rsidRPr="00403A55" w:rsidRDefault="008022B0" w:rsidP="008022B0">
      <w:pPr>
        <w:pStyle w:val="Header"/>
        <w:rPr>
          <w:rFonts w:ascii="Arial" w:hAnsi="Arial" w:cs="Arial"/>
          <w:sz w:val="22"/>
          <w:szCs w:val="22"/>
        </w:rPr>
      </w:pPr>
    </w:p>
    <w:p w14:paraId="54D0DAF9" w14:textId="77777777" w:rsidR="00BC295B" w:rsidRPr="00403A55" w:rsidRDefault="00BC295B" w:rsidP="008022B0">
      <w:pPr>
        <w:pStyle w:val="Header"/>
        <w:rPr>
          <w:rFonts w:ascii="Arial" w:hAnsi="Arial" w:cs="Arial"/>
          <w:b/>
          <w:sz w:val="22"/>
          <w:szCs w:val="22"/>
        </w:rPr>
      </w:pPr>
      <w:r w:rsidRPr="00403A55">
        <w:rPr>
          <w:rFonts w:ascii="Arial" w:hAnsi="Arial" w:cs="Arial"/>
          <w:b/>
          <w:sz w:val="22"/>
          <w:szCs w:val="22"/>
        </w:rPr>
        <w:t>T</w:t>
      </w:r>
      <w:r w:rsidR="008E24EF" w:rsidRPr="00403A55">
        <w:rPr>
          <w:rFonts w:ascii="Arial" w:hAnsi="Arial" w:cs="Arial"/>
          <w:b/>
          <w:sz w:val="22"/>
          <w:szCs w:val="22"/>
        </w:rPr>
        <w:t xml:space="preserve">he following </w:t>
      </w:r>
      <w:r w:rsidRPr="00403A55">
        <w:rPr>
          <w:rFonts w:ascii="Arial" w:hAnsi="Arial" w:cs="Arial"/>
          <w:b/>
          <w:sz w:val="22"/>
          <w:szCs w:val="22"/>
        </w:rPr>
        <w:t>form should be used for:</w:t>
      </w:r>
    </w:p>
    <w:p w14:paraId="6B6D6D14" w14:textId="77777777" w:rsidR="00B465E3" w:rsidRPr="00403A55" w:rsidRDefault="00B465E3" w:rsidP="008022B0">
      <w:pPr>
        <w:pStyle w:val="Header"/>
        <w:rPr>
          <w:rFonts w:ascii="Arial" w:hAnsi="Arial" w:cs="Arial"/>
          <w:b/>
          <w:sz w:val="10"/>
          <w:szCs w:val="22"/>
        </w:rPr>
      </w:pPr>
    </w:p>
    <w:p w14:paraId="5FFE8450" w14:textId="66053972" w:rsidR="00BC295B" w:rsidRPr="00403A55" w:rsidRDefault="008022B0" w:rsidP="008022B0">
      <w:pPr>
        <w:pStyle w:val="Header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03A55">
        <w:rPr>
          <w:rFonts w:ascii="Arial" w:hAnsi="Arial" w:cs="Arial"/>
          <w:sz w:val="22"/>
          <w:szCs w:val="22"/>
        </w:rPr>
        <w:t xml:space="preserve">Any adverse event affecting an USDA </w:t>
      </w:r>
      <w:r w:rsidR="0029734E" w:rsidRPr="00403A55">
        <w:rPr>
          <w:rFonts w:ascii="Arial" w:hAnsi="Arial" w:cs="Arial"/>
          <w:sz w:val="22"/>
          <w:szCs w:val="22"/>
        </w:rPr>
        <w:t>regulated</w:t>
      </w:r>
      <w:r w:rsidR="00BC295B" w:rsidRPr="00403A55">
        <w:rPr>
          <w:rFonts w:ascii="Arial" w:hAnsi="Arial" w:cs="Arial"/>
          <w:sz w:val="22"/>
          <w:szCs w:val="22"/>
        </w:rPr>
        <w:t xml:space="preserve"> </w:t>
      </w:r>
      <w:r w:rsidRPr="00403A55">
        <w:rPr>
          <w:rFonts w:ascii="Arial" w:hAnsi="Arial" w:cs="Arial"/>
          <w:sz w:val="22"/>
          <w:szCs w:val="22"/>
        </w:rPr>
        <w:t>s</w:t>
      </w:r>
      <w:r w:rsidR="00BC295B" w:rsidRPr="00403A55">
        <w:rPr>
          <w:rFonts w:ascii="Arial" w:hAnsi="Arial" w:cs="Arial"/>
          <w:sz w:val="22"/>
          <w:szCs w:val="22"/>
        </w:rPr>
        <w:t>pecies</w:t>
      </w:r>
      <w:r w:rsidR="001A777C" w:rsidRPr="00403A55">
        <w:rPr>
          <w:rFonts w:ascii="Arial" w:hAnsi="Arial" w:cs="Arial"/>
          <w:sz w:val="22"/>
          <w:szCs w:val="22"/>
        </w:rPr>
        <w:t xml:space="preserve">.  A separate form </w:t>
      </w:r>
      <w:r w:rsidR="00C725A9" w:rsidRPr="00403A55">
        <w:rPr>
          <w:rFonts w:ascii="Arial" w:hAnsi="Arial" w:cs="Arial"/>
          <w:sz w:val="22"/>
          <w:szCs w:val="22"/>
        </w:rPr>
        <w:t>must</w:t>
      </w:r>
      <w:r w:rsidR="001A777C" w:rsidRPr="00403A55">
        <w:rPr>
          <w:rFonts w:ascii="Arial" w:hAnsi="Arial" w:cs="Arial"/>
          <w:sz w:val="22"/>
          <w:szCs w:val="22"/>
        </w:rPr>
        <w:t xml:space="preserve"> be submitted per animal</w:t>
      </w:r>
      <w:r w:rsidR="00445941" w:rsidRPr="00403A55">
        <w:rPr>
          <w:rFonts w:ascii="Arial" w:hAnsi="Arial" w:cs="Arial"/>
          <w:sz w:val="22"/>
          <w:szCs w:val="22"/>
        </w:rPr>
        <w:t xml:space="preserve">.  </w:t>
      </w:r>
    </w:p>
    <w:p w14:paraId="4226C834" w14:textId="77777777" w:rsidR="008022B0" w:rsidRPr="00403A55" w:rsidRDefault="008022B0" w:rsidP="008022B0">
      <w:pPr>
        <w:pStyle w:val="Header"/>
        <w:rPr>
          <w:rFonts w:ascii="Arial" w:hAnsi="Arial" w:cs="Arial"/>
          <w:sz w:val="22"/>
          <w:szCs w:val="24"/>
        </w:rPr>
      </w:pPr>
    </w:p>
    <w:p w14:paraId="64DB563E" w14:textId="77777777" w:rsidR="00BC295B" w:rsidRPr="00403A55" w:rsidRDefault="008022B0" w:rsidP="008022B0">
      <w:pPr>
        <w:pStyle w:val="Header"/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 w:rsidRPr="00403A55">
        <w:rPr>
          <w:rFonts w:ascii="Arial" w:hAnsi="Arial" w:cs="Arial"/>
          <w:bCs/>
          <w:sz w:val="22"/>
          <w:szCs w:val="24"/>
        </w:rPr>
        <w:t xml:space="preserve">Any adverse event affecting </w:t>
      </w:r>
      <w:r w:rsidRPr="00403A55">
        <w:rPr>
          <w:rFonts w:ascii="Arial" w:hAnsi="Arial" w:cs="Arial"/>
          <w:bCs/>
          <w:sz w:val="22"/>
          <w:szCs w:val="24"/>
          <w:u w:val="single"/>
        </w:rPr>
        <w:t>&gt;</w:t>
      </w:r>
      <w:r w:rsidRPr="00403A55">
        <w:rPr>
          <w:rFonts w:ascii="Arial" w:hAnsi="Arial" w:cs="Arial"/>
          <w:bCs/>
          <w:sz w:val="22"/>
          <w:szCs w:val="24"/>
        </w:rPr>
        <w:t xml:space="preserve">10% of </w:t>
      </w:r>
      <w:r w:rsidR="009D4C0F" w:rsidRPr="00403A55">
        <w:rPr>
          <w:rFonts w:ascii="Arial" w:hAnsi="Arial" w:cs="Arial"/>
          <w:bCs/>
          <w:sz w:val="22"/>
          <w:szCs w:val="24"/>
        </w:rPr>
        <w:t>laboratory mice or rats or cold-blooded vertebrates.</w:t>
      </w:r>
      <w:r w:rsidR="00445941" w:rsidRPr="00403A55">
        <w:rPr>
          <w:rFonts w:ascii="Arial" w:hAnsi="Arial" w:cs="Arial"/>
          <w:bCs/>
          <w:sz w:val="22"/>
          <w:szCs w:val="24"/>
        </w:rPr>
        <w:t xml:space="preserve">   Batch reporting is acceptable.  </w:t>
      </w:r>
      <w:r w:rsidR="00BC295B" w:rsidRPr="00403A55">
        <w:rPr>
          <w:rFonts w:ascii="Arial" w:hAnsi="Arial" w:cs="Arial"/>
          <w:bCs/>
          <w:sz w:val="22"/>
          <w:szCs w:val="24"/>
        </w:rPr>
        <w:t xml:space="preserve"> </w:t>
      </w:r>
      <w:r w:rsidR="00213953" w:rsidRPr="00403A55">
        <w:rPr>
          <w:rFonts w:ascii="Arial" w:hAnsi="Arial" w:cs="Arial"/>
          <w:bCs/>
          <w:i/>
          <w:sz w:val="22"/>
          <w:szCs w:val="24"/>
        </w:rPr>
        <w:t>(</w:t>
      </w:r>
      <w:r w:rsidR="00213953" w:rsidRPr="00403A55">
        <w:rPr>
          <w:rFonts w:ascii="Arial" w:hAnsi="Arial" w:cs="Arial"/>
          <w:bCs/>
          <w:i/>
          <w:sz w:val="22"/>
          <w:szCs w:val="24"/>
          <w:u w:val="single"/>
        </w:rPr>
        <w:t>Note</w:t>
      </w:r>
      <w:r w:rsidR="00213953" w:rsidRPr="00403A55">
        <w:rPr>
          <w:rFonts w:ascii="Arial" w:hAnsi="Arial" w:cs="Arial"/>
          <w:bCs/>
          <w:i/>
          <w:sz w:val="22"/>
          <w:szCs w:val="24"/>
        </w:rPr>
        <w:t xml:space="preserve">: </w:t>
      </w:r>
      <w:r w:rsidR="00C725A9" w:rsidRPr="00403A55">
        <w:rPr>
          <w:rFonts w:ascii="Arial" w:hAnsi="Arial" w:cs="Arial"/>
          <w:bCs/>
          <w:i/>
          <w:sz w:val="22"/>
          <w:szCs w:val="24"/>
        </w:rPr>
        <w:t>A</w:t>
      </w:r>
      <w:r w:rsidR="00CE252B" w:rsidRPr="00403A55">
        <w:rPr>
          <w:rFonts w:ascii="Arial" w:hAnsi="Arial" w:cs="Arial"/>
          <w:bCs/>
          <w:i/>
          <w:sz w:val="22"/>
          <w:szCs w:val="24"/>
        </w:rPr>
        <w:t xml:space="preserve"> 10% loss of animals could be considered </w:t>
      </w:r>
      <w:r w:rsidRPr="00403A55">
        <w:rPr>
          <w:rFonts w:ascii="Arial" w:hAnsi="Arial" w:cs="Arial"/>
          <w:bCs/>
          <w:i/>
          <w:sz w:val="22"/>
          <w:szCs w:val="24"/>
        </w:rPr>
        <w:t xml:space="preserve">a potential recurring event </w:t>
      </w:r>
      <w:r w:rsidR="00CE252B" w:rsidRPr="00403A55">
        <w:rPr>
          <w:rFonts w:ascii="Arial" w:hAnsi="Arial" w:cs="Arial"/>
          <w:bCs/>
          <w:i/>
          <w:sz w:val="22"/>
          <w:szCs w:val="24"/>
        </w:rPr>
        <w:t xml:space="preserve">requiring </w:t>
      </w:r>
      <w:r w:rsidRPr="00403A55">
        <w:rPr>
          <w:rFonts w:ascii="Arial" w:hAnsi="Arial" w:cs="Arial"/>
          <w:bCs/>
          <w:i/>
          <w:sz w:val="22"/>
          <w:szCs w:val="24"/>
        </w:rPr>
        <w:t>re-evaluat</w:t>
      </w:r>
      <w:r w:rsidR="00CE252B" w:rsidRPr="00403A55">
        <w:rPr>
          <w:rFonts w:ascii="Arial" w:hAnsi="Arial" w:cs="Arial"/>
          <w:bCs/>
          <w:i/>
          <w:sz w:val="22"/>
          <w:szCs w:val="24"/>
        </w:rPr>
        <w:t>ion and/or</w:t>
      </w:r>
      <w:r w:rsidRPr="00403A55">
        <w:rPr>
          <w:rFonts w:ascii="Arial" w:hAnsi="Arial" w:cs="Arial"/>
          <w:bCs/>
          <w:i/>
          <w:sz w:val="22"/>
          <w:szCs w:val="24"/>
        </w:rPr>
        <w:t xml:space="preserve"> refine</w:t>
      </w:r>
      <w:r w:rsidR="00CE252B" w:rsidRPr="00403A55">
        <w:rPr>
          <w:rFonts w:ascii="Arial" w:hAnsi="Arial" w:cs="Arial"/>
          <w:bCs/>
          <w:i/>
          <w:sz w:val="22"/>
          <w:szCs w:val="24"/>
        </w:rPr>
        <w:t xml:space="preserve">ment </w:t>
      </w:r>
      <w:r w:rsidR="00C92374" w:rsidRPr="00403A55">
        <w:rPr>
          <w:rFonts w:ascii="Arial" w:hAnsi="Arial" w:cs="Arial"/>
          <w:bCs/>
          <w:i/>
          <w:sz w:val="22"/>
          <w:szCs w:val="24"/>
        </w:rPr>
        <w:t>of a</w:t>
      </w:r>
      <w:r w:rsidRPr="00403A55">
        <w:rPr>
          <w:rFonts w:ascii="Arial" w:hAnsi="Arial" w:cs="Arial"/>
          <w:bCs/>
          <w:i/>
          <w:sz w:val="22"/>
          <w:szCs w:val="24"/>
        </w:rPr>
        <w:t xml:space="preserve"> process</w:t>
      </w:r>
      <w:r w:rsidR="00BC295B" w:rsidRPr="00403A55">
        <w:rPr>
          <w:rFonts w:ascii="Arial" w:hAnsi="Arial" w:cs="Arial"/>
          <w:bCs/>
          <w:i/>
          <w:sz w:val="22"/>
          <w:szCs w:val="24"/>
        </w:rPr>
        <w:t xml:space="preserve"> / procedure</w:t>
      </w:r>
      <w:r w:rsidR="00BC295B" w:rsidRPr="00403A55">
        <w:rPr>
          <w:rFonts w:ascii="Arial" w:hAnsi="Arial" w:cs="Arial"/>
          <w:bCs/>
          <w:sz w:val="22"/>
          <w:szCs w:val="24"/>
        </w:rPr>
        <w:t xml:space="preserve">).  </w:t>
      </w:r>
      <w:r w:rsidR="00445941" w:rsidRPr="00403A55">
        <w:rPr>
          <w:rFonts w:ascii="Arial" w:hAnsi="Arial" w:cs="Arial"/>
          <w:bCs/>
          <w:sz w:val="22"/>
          <w:szCs w:val="24"/>
        </w:rPr>
        <w:t xml:space="preserve"> </w:t>
      </w:r>
    </w:p>
    <w:p w14:paraId="4D88832E" w14:textId="77777777" w:rsidR="00BC295B" w:rsidRPr="00403A55" w:rsidRDefault="00A20799" w:rsidP="00680A59">
      <w:pPr>
        <w:pStyle w:val="Header"/>
        <w:ind w:left="1080"/>
        <w:jc w:val="both"/>
        <w:rPr>
          <w:rFonts w:ascii="Arial" w:hAnsi="Arial" w:cs="Arial"/>
          <w:sz w:val="22"/>
          <w:szCs w:val="24"/>
        </w:rPr>
      </w:pPr>
      <w:r w:rsidRPr="00403A55">
        <w:rPr>
          <w:rFonts w:ascii="Arial" w:hAnsi="Arial" w:cs="Arial"/>
          <w:sz w:val="20"/>
          <w:szCs w:val="24"/>
        </w:rPr>
        <w:t xml:space="preserve">. </w:t>
      </w:r>
      <w:r w:rsidR="008022B0" w:rsidRPr="00403A55">
        <w:rPr>
          <w:rFonts w:ascii="Arial" w:hAnsi="Arial" w:cs="Arial"/>
          <w:sz w:val="20"/>
          <w:szCs w:val="24"/>
        </w:rPr>
        <w:t xml:space="preserve">  </w:t>
      </w:r>
      <w:r w:rsidR="008022B0" w:rsidRPr="00403A55">
        <w:rPr>
          <w:rFonts w:ascii="Arial" w:hAnsi="Arial" w:cs="Arial"/>
          <w:sz w:val="22"/>
          <w:szCs w:val="24"/>
        </w:rPr>
        <w:tab/>
      </w:r>
    </w:p>
    <w:p w14:paraId="091D62D1" w14:textId="77777777" w:rsidR="00FA5C26" w:rsidRPr="00403A55" w:rsidRDefault="00FA5C26" w:rsidP="00FA5C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4"/>
        </w:rPr>
      </w:pPr>
      <w:r w:rsidRPr="00403A55">
        <w:rPr>
          <w:rFonts w:ascii="Arial" w:hAnsi="Arial" w:cs="Arial"/>
          <w:b/>
          <w:bCs/>
          <w:sz w:val="22"/>
          <w:szCs w:val="24"/>
        </w:rPr>
        <w:t>Examples of events that are required to be reported as AEs</w:t>
      </w:r>
      <w:r w:rsidR="00370D10" w:rsidRPr="00403A55">
        <w:rPr>
          <w:rFonts w:ascii="Arial" w:hAnsi="Arial" w:cs="Arial"/>
          <w:b/>
          <w:bCs/>
          <w:sz w:val="22"/>
          <w:szCs w:val="24"/>
        </w:rPr>
        <w:t>:</w:t>
      </w:r>
    </w:p>
    <w:p w14:paraId="47649D01" w14:textId="77777777" w:rsidR="00FA5C26" w:rsidRPr="00403A55" w:rsidRDefault="00FA5C26" w:rsidP="00FA5C2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 w:rsidRPr="00403A55">
        <w:rPr>
          <w:rFonts w:ascii="Arial" w:hAnsi="Arial" w:cs="Arial"/>
          <w:sz w:val="22"/>
          <w:szCs w:val="24"/>
        </w:rPr>
        <w:t>Animal mortality or morbidity in excess of that described in the approved IACUC protocol</w:t>
      </w:r>
      <w:r w:rsidR="00983EC5" w:rsidRPr="00403A55">
        <w:rPr>
          <w:rFonts w:ascii="Arial" w:hAnsi="Arial" w:cs="Arial"/>
          <w:sz w:val="22"/>
          <w:szCs w:val="24"/>
        </w:rPr>
        <w:t>.</w:t>
      </w:r>
    </w:p>
    <w:p w14:paraId="79E8083A" w14:textId="46D28825" w:rsidR="00FA5C26" w:rsidRPr="00403A55" w:rsidRDefault="00FA5C26" w:rsidP="00FA5C26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 w:rsidRPr="00403A55">
        <w:rPr>
          <w:rFonts w:ascii="Arial" w:hAnsi="Arial" w:cs="Arial"/>
          <w:sz w:val="22"/>
          <w:szCs w:val="24"/>
        </w:rPr>
        <w:t xml:space="preserve">Unforeseen events that </w:t>
      </w:r>
      <w:r w:rsidR="00F054F4" w:rsidRPr="00403A55">
        <w:rPr>
          <w:rFonts w:ascii="Arial" w:hAnsi="Arial" w:cs="Arial"/>
          <w:sz w:val="22"/>
          <w:szCs w:val="24"/>
        </w:rPr>
        <w:t xml:space="preserve">lead to the harm of the animal(s) or that </w:t>
      </w:r>
      <w:r w:rsidRPr="00403A55">
        <w:rPr>
          <w:rFonts w:ascii="Arial" w:hAnsi="Arial" w:cs="Arial"/>
          <w:sz w:val="22"/>
          <w:szCs w:val="24"/>
        </w:rPr>
        <w:t xml:space="preserve">cause obvious </w:t>
      </w:r>
      <w:r w:rsidR="009D4C0F" w:rsidRPr="00403A55">
        <w:rPr>
          <w:rFonts w:ascii="Arial" w:hAnsi="Arial" w:cs="Arial"/>
          <w:sz w:val="22"/>
          <w:szCs w:val="24"/>
        </w:rPr>
        <w:t xml:space="preserve">pain or </w:t>
      </w:r>
      <w:r w:rsidRPr="00403A55">
        <w:rPr>
          <w:rFonts w:ascii="Arial" w:hAnsi="Arial" w:cs="Arial"/>
          <w:sz w:val="22"/>
          <w:szCs w:val="24"/>
        </w:rPr>
        <w:t xml:space="preserve">distress </w:t>
      </w:r>
      <w:r w:rsidR="009D4C0F" w:rsidRPr="00403A55">
        <w:rPr>
          <w:rFonts w:ascii="Arial" w:hAnsi="Arial" w:cs="Arial"/>
          <w:sz w:val="22"/>
          <w:szCs w:val="24"/>
          <w:u w:val="single"/>
        </w:rPr>
        <w:t>not</w:t>
      </w:r>
      <w:r w:rsidR="00F054F4" w:rsidRPr="00403A55">
        <w:rPr>
          <w:rFonts w:ascii="Arial" w:hAnsi="Arial" w:cs="Arial"/>
          <w:sz w:val="22"/>
          <w:szCs w:val="24"/>
        </w:rPr>
        <w:t xml:space="preserve"> justified and</w:t>
      </w:r>
      <w:r w:rsidRPr="00403A55">
        <w:rPr>
          <w:rFonts w:ascii="Arial" w:hAnsi="Arial" w:cs="Arial"/>
          <w:sz w:val="22"/>
          <w:szCs w:val="24"/>
        </w:rPr>
        <w:t xml:space="preserve"> approved in the protocol.</w:t>
      </w:r>
    </w:p>
    <w:p w14:paraId="15BDCB69" w14:textId="32C3C91B" w:rsidR="003F6DC5" w:rsidRPr="00403A55" w:rsidRDefault="003F6DC5" w:rsidP="00744A32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2"/>
          <w:szCs w:val="24"/>
        </w:rPr>
      </w:pPr>
      <w:r w:rsidRPr="00403A55">
        <w:rPr>
          <w:rFonts w:ascii="Arial" w:hAnsi="Arial" w:cs="Arial"/>
          <w:sz w:val="22"/>
          <w:szCs w:val="22"/>
        </w:rPr>
        <w:t>Conditions that jeopardize the health or well-being of animals, including natural disasters, accidents, and mechanical failures, resulting in actual harm or death to animals or personnel (</w:t>
      </w:r>
      <w:hyperlink r:id="rId7" w:history="1">
        <w:r w:rsidRPr="00403A55">
          <w:rPr>
            <w:rStyle w:val="Hyperlink"/>
            <w:rFonts w:ascii="Arial" w:hAnsi="Arial" w:cs="Arial"/>
            <w:sz w:val="22"/>
            <w:szCs w:val="22"/>
          </w:rPr>
          <w:t>grants.nih.gov/grants/guide/notice-files/NOT-OD-05-034.html</w:t>
        </w:r>
      </w:hyperlink>
      <w:r w:rsidRPr="00403A55">
        <w:rPr>
          <w:rFonts w:ascii="Arial" w:hAnsi="Arial" w:cs="Arial"/>
          <w:sz w:val="22"/>
          <w:szCs w:val="22"/>
        </w:rPr>
        <w:t xml:space="preserve">). </w:t>
      </w:r>
    </w:p>
    <w:p w14:paraId="5590833E" w14:textId="77777777" w:rsidR="00FA5C26" w:rsidRPr="00403A55" w:rsidRDefault="00FA5C26" w:rsidP="00FA5C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407CA33" w14:textId="77777777" w:rsidR="00FA5C26" w:rsidRPr="00403A55" w:rsidRDefault="00FA5C26" w:rsidP="00FA5C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03A55">
        <w:rPr>
          <w:rFonts w:ascii="Arial" w:hAnsi="Arial" w:cs="Arial"/>
          <w:b/>
          <w:bCs/>
          <w:sz w:val="22"/>
          <w:szCs w:val="22"/>
        </w:rPr>
        <w:t xml:space="preserve">Examples of events that are </w:t>
      </w:r>
      <w:r w:rsidRPr="00403A55">
        <w:rPr>
          <w:rFonts w:ascii="Arial" w:hAnsi="Arial" w:cs="Arial"/>
          <w:b/>
          <w:bCs/>
          <w:sz w:val="22"/>
          <w:szCs w:val="22"/>
          <w:u w:val="single"/>
        </w:rPr>
        <w:t>NOT</w:t>
      </w:r>
      <w:r w:rsidRPr="00403A55">
        <w:rPr>
          <w:rFonts w:ascii="Arial" w:hAnsi="Arial" w:cs="Arial"/>
          <w:b/>
          <w:bCs/>
          <w:sz w:val="22"/>
          <w:szCs w:val="22"/>
        </w:rPr>
        <w:t xml:space="preserve"> required to be reported as AEs</w:t>
      </w:r>
      <w:r w:rsidR="00370D10" w:rsidRPr="00403A55">
        <w:rPr>
          <w:rFonts w:ascii="Arial" w:hAnsi="Arial" w:cs="Arial"/>
          <w:b/>
          <w:bCs/>
          <w:sz w:val="22"/>
          <w:szCs w:val="22"/>
        </w:rPr>
        <w:t>:</w:t>
      </w:r>
    </w:p>
    <w:p w14:paraId="59E4D6D9" w14:textId="4D46C656" w:rsidR="00FA5C26" w:rsidRPr="00403A55" w:rsidRDefault="00FA5C26" w:rsidP="00FA5C26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03A55">
        <w:rPr>
          <w:rFonts w:ascii="Arial" w:hAnsi="Arial" w:cs="Arial"/>
          <w:sz w:val="22"/>
          <w:szCs w:val="22"/>
        </w:rPr>
        <w:t>Injury</w:t>
      </w:r>
      <w:r w:rsidR="00C725A9" w:rsidRPr="00403A55">
        <w:rPr>
          <w:rFonts w:ascii="Arial" w:hAnsi="Arial" w:cs="Arial"/>
          <w:sz w:val="22"/>
          <w:szCs w:val="22"/>
        </w:rPr>
        <w:t xml:space="preserve"> </w:t>
      </w:r>
      <w:r w:rsidRPr="00403A55">
        <w:rPr>
          <w:rFonts w:ascii="Arial" w:hAnsi="Arial" w:cs="Arial"/>
          <w:sz w:val="22"/>
          <w:szCs w:val="22"/>
        </w:rPr>
        <w:t>/</w:t>
      </w:r>
      <w:r w:rsidR="00C725A9" w:rsidRPr="00403A55">
        <w:rPr>
          <w:rFonts w:ascii="Arial" w:hAnsi="Arial" w:cs="Arial"/>
          <w:sz w:val="22"/>
          <w:szCs w:val="22"/>
        </w:rPr>
        <w:t xml:space="preserve"> </w:t>
      </w:r>
      <w:r w:rsidRPr="00403A55">
        <w:rPr>
          <w:rFonts w:ascii="Arial" w:hAnsi="Arial" w:cs="Arial"/>
          <w:sz w:val="22"/>
          <w:szCs w:val="22"/>
        </w:rPr>
        <w:t xml:space="preserve">illness </w:t>
      </w:r>
      <w:r w:rsidR="000674D2" w:rsidRPr="00403A55">
        <w:rPr>
          <w:rFonts w:ascii="Arial" w:hAnsi="Arial" w:cs="Arial"/>
          <w:sz w:val="22"/>
          <w:szCs w:val="22"/>
        </w:rPr>
        <w:t xml:space="preserve">unrelated to IACUC approved procedures </w:t>
      </w:r>
      <w:r w:rsidRPr="00403A55">
        <w:rPr>
          <w:rFonts w:ascii="Arial" w:hAnsi="Arial" w:cs="Arial"/>
          <w:sz w:val="22"/>
          <w:szCs w:val="22"/>
        </w:rPr>
        <w:t xml:space="preserve">and being </w:t>
      </w:r>
      <w:r w:rsidR="000674D2" w:rsidRPr="00403A55">
        <w:rPr>
          <w:rFonts w:ascii="Arial" w:hAnsi="Arial" w:cs="Arial"/>
          <w:sz w:val="22"/>
          <w:szCs w:val="22"/>
        </w:rPr>
        <w:t>evaluated / treated b</w:t>
      </w:r>
      <w:r w:rsidR="009D4C0F" w:rsidRPr="00403A55">
        <w:rPr>
          <w:rFonts w:ascii="Arial" w:hAnsi="Arial" w:cs="Arial"/>
          <w:sz w:val="22"/>
          <w:szCs w:val="22"/>
        </w:rPr>
        <w:t xml:space="preserve">y </w:t>
      </w:r>
      <w:r w:rsidR="000C475C" w:rsidRPr="00403A55">
        <w:rPr>
          <w:rFonts w:ascii="Arial" w:hAnsi="Arial" w:cs="Arial"/>
          <w:sz w:val="22"/>
          <w:szCs w:val="22"/>
        </w:rPr>
        <w:t xml:space="preserve">the </w:t>
      </w:r>
      <w:r w:rsidR="009D4C0F" w:rsidRPr="00403A55">
        <w:rPr>
          <w:rFonts w:ascii="Arial" w:hAnsi="Arial" w:cs="Arial"/>
          <w:sz w:val="22"/>
          <w:szCs w:val="22"/>
        </w:rPr>
        <w:t>Veterinary Resources</w:t>
      </w:r>
      <w:r w:rsidR="001542BC" w:rsidRPr="00403A55">
        <w:rPr>
          <w:rFonts w:ascii="Arial" w:hAnsi="Arial" w:cs="Arial"/>
          <w:sz w:val="22"/>
          <w:szCs w:val="22"/>
        </w:rPr>
        <w:t xml:space="preserve"> (VR)</w:t>
      </w:r>
      <w:r w:rsidR="0021224F" w:rsidRPr="00403A55">
        <w:rPr>
          <w:rFonts w:ascii="Arial" w:hAnsi="Arial" w:cs="Arial"/>
          <w:sz w:val="22"/>
          <w:szCs w:val="22"/>
        </w:rPr>
        <w:t xml:space="preserve"> </w:t>
      </w:r>
      <w:r w:rsidR="00D14345" w:rsidRPr="00403A55">
        <w:rPr>
          <w:rFonts w:ascii="Arial" w:hAnsi="Arial" w:cs="Arial"/>
          <w:sz w:val="22"/>
          <w:szCs w:val="22"/>
        </w:rPr>
        <w:t xml:space="preserve">clinical </w:t>
      </w:r>
      <w:r w:rsidR="0021224F" w:rsidRPr="00403A55">
        <w:rPr>
          <w:rFonts w:ascii="Arial" w:hAnsi="Arial" w:cs="Arial"/>
          <w:sz w:val="22"/>
          <w:szCs w:val="22"/>
        </w:rPr>
        <w:t>staff.</w:t>
      </w:r>
      <w:r w:rsidR="009D4C0F" w:rsidRPr="00403A55">
        <w:rPr>
          <w:rFonts w:ascii="Arial" w:hAnsi="Arial" w:cs="Arial"/>
          <w:sz w:val="22"/>
          <w:szCs w:val="22"/>
        </w:rPr>
        <w:t xml:space="preserve"> </w:t>
      </w:r>
    </w:p>
    <w:p w14:paraId="3B13383F" w14:textId="77777777" w:rsidR="00FA5C26" w:rsidRPr="00403A55" w:rsidRDefault="00FA5C26" w:rsidP="00FA5C26">
      <w:pPr>
        <w:pStyle w:val="Header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403A55">
        <w:rPr>
          <w:rFonts w:ascii="Arial" w:hAnsi="Arial" w:cs="Arial"/>
          <w:sz w:val="22"/>
          <w:szCs w:val="22"/>
        </w:rPr>
        <w:t>Death or morbidity of animals described as expected in the approved IACUC protocol</w:t>
      </w:r>
    </w:p>
    <w:p w14:paraId="6B619490" w14:textId="77777777" w:rsidR="00FA5C26" w:rsidRPr="00403A55" w:rsidRDefault="00FA5C26" w:rsidP="00BC295B">
      <w:pPr>
        <w:pStyle w:val="Header"/>
        <w:rPr>
          <w:rFonts w:ascii="Arial" w:hAnsi="Arial" w:cs="Arial"/>
          <w:sz w:val="22"/>
          <w:szCs w:val="22"/>
        </w:rPr>
      </w:pPr>
    </w:p>
    <w:p w14:paraId="198D43B0" w14:textId="77777777" w:rsidR="00FA5C26" w:rsidRPr="00403A55" w:rsidRDefault="00A77FEE" w:rsidP="00BC295B">
      <w:pPr>
        <w:pStyle w:val="Header"/>
        <w:rPr>
          <w:rFonts w:ascii="Arial" w:hAnsi="Arial" w:cs="Arial"/>
          <w:b/>
          <w:color w:val="FF0000"/>
          <w:sz w:val="22"/>
          <w:szCs w:val="22"/>
        </w:rPr>
      </w:pPr>
      <w:r w:rsidRPr="00403A55">
        <w:rPr>
          <w:rFonts w:ascii="Arial" w:hAnsi="Arial" w:cs="Arial"/>
          <w:b/>
          <w:color w:val="FF0000"/>
          <w:sz w:val="22"/>
          <w:szCs w:val="22"/>
        </w:rPr>
        <w:t>Timeframe for reporting:</w:t>
      </w:r>
    </w:p>
    <w:p w14:paraId="5B6A75A7" w14:textId="6B20E9FA" w:rsidR="00115EB0" w:rsidRPr="00403A55" w:rsidRDefault="009D4C0F" w:rsidP="00BC295B">
      <w:pPr>
        <w:pStyle w:val="Header"/>
        <w:rPr>
          <w:rFonts w:ascii="Arial" w:hAnsi="Arial" w:cs="Arial"/>
          <w:color w:val="FF0000"/>
          <w:sz w:val="22"/>
          <w:szCs w:val="22"/>
        </w:rPr>
      </w:pPr>
      <w:r w:rsidRPr="00403A55">
        <w:rPr>
          <w:rFonts w:ascii="Arial" w:hAnsi="Arial" w:cs="Arial"/>
          <w:color w:val="FF0000"/>
          <w:sz w:val="22"/>
          <w:szCs w:val="22"/>
        </w:rPr>
        <w:t>The first priority is to protect animal health and welfare.  The PI or their staff</w:t>
      </w:r>
      <w:r w:rsidR="00A84FD8" w:rsidRPr="00403A55">
        <w:rPr>
          <w:rFonts w:ascii="Arial" w:hAnsi="Arial" w:cs="Arial"/>
          <w:color w:val="FF0000"/>
          <w:sz w:val="22"/>
          <w:szCs w:val="22"/>
        </w:rPr>
        <w:t xml:space="preserve"> should immediately contact a</w:t>
      </w:r>
      <w:r w:rsidR="001542BC" w:rsidRPr="00403A55">
        <w:rPr>
          <w:rFonts w:ascii="Arial" w:hAnsi="Arial" w:cs="Arial"/>
          <w:color w:val="FF0000"/>
          <w:sz w:val="22"/>
          <w:szCs w:val="22"/>
        </w:rPr>
        <w:t xml:space="preserve"> VR Attending V</w:t>
      </w:r>
      <w:r w:rsidRPr="00403A55">
        <w:rPr>
          <w:rFonts w:ascii="Arial" w:hAnsi="Arial" w:cs="Arial"/>
          <w:color w:val="FF0000"/>
          <w:sz w:val="22"/>
          <w:szCs w:val="22"/>
        </w:rPr>
        <w:t>eterinarian (6-3540 or call after hours 443-835-9841) and/or VR</w:t>
      </w:r>
      <w:r w:rsidR="001542BC" w:rsidRPr="00403A55">
        <w:rPr>
          <w:rFonts w:ascii="Arial" w:hAnsi="Arial" w:cs="Arial"/>
          <w:color w:val="FF0000"/>
          <w:sz w:val="22"/>
          <w:szCs w:val="22"/>
        </w:rPr>
        <w:t xml:space="preserve"> F</w:t>
      </w:r>
      <w:r w:rsidR="00C07010" w:rsidRPr="00403A55">
        <w:rPr>
          <w:rFonts w:ascii="Arial" w:hAnsi="Arial" w:cs="Arial"/>
          <w:color w:val="FF0000"/>
          <w:sz w:val="22"/>
          <w:szCs w:val="22"/>
        </w:rPr>
        <w:t>acility Management (6-3547 or</w:t>
      </w:r>
      <w:r w:rsidRPr="00403A55">
        <w:rPr>
          <w:rFonts w:ascii="Arial" w:hAnsi="Arial" w:cs="Arial"/>
          <w:color w:val="FF0000"/>
          <w:sz w:val="22"/>
          <w:szCs w:val="22"/>
        </w:rPr>
        <w:t xml:space="preserve"> 6-1601)</w:t>
      </w:r>
      <w:r w:rsidR="001542BC" w:rsidRPr="00403A55">
        <w:rPr>
          <w:rFonts w:ascii="Arial" w:hAnsi="Arial" w:cs="Arial"/>
          <w:color w:val="FF0000"/>
          <w:sz w:val="22"/>
          <w:szCs w:val="22"/>
        </w:rPr>
        <w:t xml:space="preserve"> regarding the adverse event</w:t>
      </w:r>
      <w:r w:rsidR="00983EC5" w:rsidRPr="00403A55">
        <w:rPr>
          <w:rFonts w:ascii="Arial" w:hAnsi="Arial" w:cs="Arial"/>
          <w:color w:val="FF0000"/>
          <w:sz w:val="22"/>
          <w:szCs w:val="22"/>
        </w:rPr>
        <w:t>.</w:t>
      </w:r>
      <w:r w:rsidR="0029734E" w:rsidRPr="00403A55">
        <w:rPr>
          <w:rFonts w:ascii="Arial" w:hAnsi="Arial" w:cs="Arial"/>
          <w:color w:val="FF0000"/>
          <w:sz w:val="22"/>
          <w:szCs w:val="22"/>
        </w:rPr>
        <w:t xml:space="preserve">    </w:t>
      </w:r>
    </w:p>
    <w:p w14:paraId="1E3062C8" w14:textId="77777777" w:rsidR="00983EC5" w:rsidRPr="00403A55" w:rsidRDefault="00983EC5" w:rsidP="00BC295B">
      <w:pPr>
        <w:pStyle w:val="Header"/>
        <w:rPr>
          <w:rFonts w:ascii="Arial" w:hAnsi="Arial" w:cs="Arial"/>
          <w:sz w:val="22"/>
          <w:szCs w:val="22"/>
        </w:rPr>
      </w:pPr>
    </w:p>
    <w:p w14:paraId="414A67B3" w14:textId="5D07EBAF" w:rsidR="0048731F" w:rsidRPr="00403A55" w:rsidRDefault="0029734E" w:rsidP="00BC295B">
      <w:pPr>
        <w:pStyle w:val="Header"/>
        <w:rPr>
          <w:rFonts w:ascii="Arial" w:hAnsi="Arial" w:cs="Arial"/>
          <w:sz w:val="22"/>
          <w:szCs w:val="22"/>
        </w:rPr>
      </w:pPr>
      <w:r w:rsidRPr="00403A55">
        <w:rPr>
          <w:rFonts w:ascii="Arial" w:hAnsi="Arial" w:cs="Arial"/>
          <w:sz w:val="22"/>
          <w:szCs w:val="22"/>
        </w:rPr>
        <w:t xml:space="preserve">The IACUC </w:t>
      </w:r>
      <w:r w:rsidR="00750019" w:rsidRPr="00403A55">
        <w:rPr>
          <w:rFonts w:ascii="Arial" w:hAnsi="Arial" w:cs="Arial"/>
          <w:sz w:val="22"/>
          <w:szCs w:val="22"/>
        </w:rPr>
        <w:t>must</w:t>
      </w:r>
      <w:r w:rsidRPr="00403A55">
        <w:rPr>
          <w:rFonts w:ascii="Arial" w:hAnsi="Arial" w:cs="Arial"/>
          <w:sz w:val="22"/>
          <w:szCs w:val="22"/>
        </w:rPr>
        <w:t xml:space="preserve"> be notified of the event within 24 hours and a </w:t>
      </w:r>
      <w:r w:rsidR="009E6F15" w:rsidRPr="00403A55">
        <w:rPr>
          <w:rFonts w:ascii="Arial" w:hAnsi="Arial" w:cs="Arial"/>
          <w:sz w:val="22"/>
          <w:szCs w:val="22"/>
        </w:rPr>
        <w:t xml:space="preserve">completed Adverse Event </w:t>
      </w:r>
      <w:r w:rsidR="0048731F" w:rsidRPr="00403A55">
        <w:rPr>
          <w:rFonts w:ascii="Arial" w:hAnsi="Arial" w:cs="Arial"/>
          <w:sz w:val="22"/>
          <w:szCs w:val="22"/>
        </w:rPr>
        <w:t>Notification</w:t>
      </w:r>
      <w:r w:rsidR="009E6F15" w:rsidRPr="00403A55">
        <w:rPr>
          <w:rFonts w:ascii="Arial" w:hAnsi="Arial" w:cs="Arial"/>
          <w:sz w:val="22"/>
          <w:szCs w:val="22"/>
        </w:rPr>
        <w:t xml:space="preserve"> form should be submitted by email within</w:t>
      </w:r>
      <w:r w:rsidR="0048731F" w:rsidRPr="00403A55">
        <w:rPr>
          <w:rFonts w:ascii="Arial" w:hAnsi="Arial" w:cs="Arial"/>
          <w:sz w:val="22"/>
          <w:szCs w:val="22"/>
        </w:rPr>
        <w:t xml:space="preserve"> 1-3 days </w:t>
      </w:r>
      <w:r w:rsidR="00DC7B32" w:rsidRPr="00403A55">
        <w:rPr>
          <w:rFonts w:ascii="Arial" w:hAnsi="Arial" w:cs="Arial"/>
          <w:sz w:val="22"/>
          <w:szCs w:val="22"/>
        </w:rPr>
        <w:t>to the IACUC</w:t>
      </w:r>
    </w:p>
    <w:p w14:paraId="5E791E15" w14:textId="5D056BD5" w:rsidR="00DC7B32" w:rsidRPr="00470E75" w:rsidRDefault="00DC7B32" w:rsidP="00BC295B">
      <w:pPr>
        <w:pStyle w:val="Header"/>
        <w:rPr>
          <w:rFonts w:ascii="Arial" w:hAnsi="Arial" w:cs="Arial"/>
          <w:sz w:val="22"/>
          <w:szCs w:val="22"/>
        </w:rPr>
      </w:pPr>
      <w:r w:rsidRPr="00403A55">
        <w:rPr>
          <w:rFonts w:ascii="Arial" w:hAnsi="Arial" w:cs="Arial"/>
          <w:sz w:val="22"/>
          <w:szCs w:val="22"/>
        </w:rPr>
        <w:t>(</w:t>
      </w:r>
      <w:hyperlink r:id="rId8" w:history="1">
        <w:r w:rsidRPr="00403A55">
          <w:rPr>
            <w:rStyle w:val="Hyperlink"/>
            <w:rFonts w:ascii="Arial" w:hAnsi="Arial" w:cs="Arial"/>
            <w:sz w:val="22"/>
            <w:szCs w:val="22"/>
          </w:rPr>
          <w:t>iacuc@som.umaryland.edu</w:t>
        </w:r>
      </w:hyperlink>
      <w:r w:rsidR="00834916" w:rsidRPr="00403A55">
        <w:rPr>
          <w:rFonts w:ascii="Arial" w:hAnsi="Arial" w:cs="Arial"/>
          <w:sz w:val="22"/>
          <w:szCs w:val="22"/>
        </w:rPr>
        <w:t xml:space="preserve">) and </w:t>
      </w:r>
      <w:r w:rsidR="006575FF" w:rsidRPr="00403A55">
        <w:rPr>
          <w:rFonts w:ascii="Arial" w:hAnsi="Arial" w:cs="Arial"/>
          <w:sz w:val="22"/>
          <w:szCs w:val="22"/>
        </w:rPr>
        <w:t xml:space="preserve">cc’d </w:t>
      </w:r>
      <w:r w:rsidR="00834916" w:rsidRPr="00403A55">
        <w:rPr>
          <w:rFonts w:ascii="Arial" w:hAnsi="Arial" w:cs="Arial"/>
          <w:sz w:val="22"/>
          <w:szCs w:val="22"/>
        </w:rPr>
        <w:t xml:space="preserve">to </w:t>
      </w:r>
      <w:r w:rsidRPr="00403A55">
        <w:rPr>
          <w:rFonts w:ascii="Arial" w:hAnsi="Arial" w:cs="Arial"/>
          <w:sz w:val="22"/>
          <w:szCs w:val="22"/>
        </w:rPr>
        <w:t>Veterinary Resources (</w:t>
      </w:r>
      <w:hyperlink r:id="rId9" w:history="1">
        <w:r w:rsidR="00470E75" w:rsidRPr="00403A55">
          <w:rPr>
            <w:rStyle w:val="Hyperlink"/>
            <w:rFonts w:ascii="Arial" w:hAnsi="Arial" w:cs="Arial"/>
            <w:sz w:val="22"/>
            <w:szCs w:val="22"/>
          </w:rPr>
          <w:t>tcoksaygan@som.umaryland.edu</w:t>
        </w:r>
      </w:hyperlink>
      <w:r w:rsidRPr="00403A55">
        <w:rPr>
          <w:rFonts w:ascii="Arial" w:hAnsi="Arial" w:cs="Arial"/>
          <w:sz w:val="22"/>
          <w:szCs w:val="22"/>
        </w:rPr>
        <w:t>)</w:t>
      </w:r>
      <w:r w:rsidR="003F7201" w:rsidRPr="00403A55">
        <w:rPr>
          <w:rFonts w:ascii="Arial" w:hAnsi="Arial" w:cs="Arial"/>
          <w:sz w:val="22"/>
          <w:szCs w:val="22"/>
        </w:rPr>
        <w:t>.</w:t>
      </w:r>
      <w:r w:rsidR="00F26AD4" w:rsidRPr="00470E75">
        <w:rPr>
          <w:rFonts w:ascii="Arial" w:hAnsi="Arial" w:cs="Arial"/>
          <w:sz w:val="22"/>
          <w:szCs w:val="22"/>
        </w:rPr>
        <w:t xml:space="preserve"> </w:t>
      </w:r>
      <w:r w:rsidR="00896CE8" w:rsidRPr="00470E75">
        <w:rPr>
          <w:rFonts w:ascii="Arial" w:hAnsi="Arial" w:cs="Arial"/>
          <w:sz w:val="22"/>
          <w:szCs w:val="22"/>
        </w:rPr>
        <w:t xml:space="preserve"> </w:t>
      </w:r>
    </w:p>
    <w:p w14:paraId="67840696" w14:textId="77777777" w:rsidR="00115EB0" w:rsidRPr="00B36734" w:rsidRDefault="00115EB0" w:rsidP="00BC295B">
      <w:pPr>
        <w:pStyle w:val="Header"/>
        <w:rPr>
          <w:rFonts w:ascii="Arial" w:hAnsi="Arial" w:cs="Arial"/>
          <w:sz w:val="22"/>
          <w:szCs w:val="22"/>
        </w:rPr>
      </w:pPr>
    </w:p>
    <w:p w14:paraId="4EFD851A" w14:textId="77777777" w:rsidR="009E6F15" w:rsidRPr="00B36734" w:rsidRDefault="009E6F15" w:rsidP="00BC295B">
      <w:pPr>
        <w:pStyle w:val="Header"/>
        <w:rPr>
          <w:rFonts w:ascii="Arial" w:hAnsi="Arial" w:cs="Arial"/>
          <w:sz w:val="22"/>
          <w:szCs w:val="22"/>
        </w:rPr>
      </w:pPr>
    </w:p>
    <w:p w14:paraId="6EE823C3" w14:textId="77777777" w:rsidR="00C92374" w:rsidRPr="009E6F15" w:rsidRDefault="00C92374" w:rsidP="00BC295B">
      <w:pPr>
        <w:pStyle w:val="Header"/>
        <w:rPr>
          <w:rFonts w:ascii="Arial" w:hAnsi="Arial" w:cs="Arial"/>
          <w:i/>
          <w:sz w:val="22"/>
          <w:szCs w:val="22"/>
        </w:rPr>
      </w:pPr>
      <w:r w:rsidRPr="00B36734">
        <w:rPr>
          <w:rFonts w:ascii="Arial" w:hAnsi="Arial" w:cs="Arial"/>
          <w:i/>
          <w:sz w:val="22"/>
          <w:szCs w:val="22"/>
        </w:rPr>
        <w:t xml:space="preserve">If you have any questions regarding the use of this form, please contact the </w:t>
      </w:r>
      <w:r w:rsidR="00542FD9" w:rsidRPr="00B36734">
        <w:rPr>
          <w:rFonts w:ascii="Arial" w:hAnsi="Arial" w:cs="Arial"/>
          <w:i/>
          <w:sz w:val="22"/>
          <w:szCs w:val="22"/>
        </w:rPr>
        <w:t>Office of Animal Welfare Assurance (OAWA)</w:t>
      </w:r>
      <w:r w:rsidRPr="00B36734">
        <w:rPr>
          <w:rFonts w:ascii="Arial" w:hAnsi="Arial" w:cs="Arial"/>
          <w:i/>
          <w:sz w:val="22"/>
          <w:szCs w:val="22"/>
        </w:rPr>
        <w:t xml:space="preserve"> (6-7859</w:t>
      </w:r>
      <w:r w:rsidR="00B465E3" w:rsidRPr="00B36734">
        <w:rPr>
          <w:rFonts w:ascii="Arial" w:hAnsi="Arial" w:cs="Arial"/>
          <w:i/>
          <w:sz w:val="22"/>
          <w:szCs w:val="22"/>
        </w:rPr>
        <w:t xml:space="preserve"> / 8470 or </w:t>
      </w:r>
      <w:hyperlink r:id="rId10" w:history="1">
        <w:r w:rsidR="00B465E3" w:rsidRPr="00B36734">
          <w:rPr>
            <w:rStyle w:val="Hyperlink"/>
            <w:rFonts w:ascii="Arial" w:hAnsi="Arial" w:cs="Arial"/>
            <w:i/>
            <w:sz w:val="22"/>
            <w:szCs w:val="22"/>
          </w:rPr>
          <w:t>iacuc@som.umaryland.edu</w:t>
        </w:r>
      </w:hyperlink>
      <w:r w:rsidRPr="00B36734">
        <w:rPr>
          <w:rFonts w:ascii="Arial" w:hAnsi="Arial" w:cs="Arial"/>
          <w:i/>
          <w:sz w:val="22"/>
          <w:szCs w:val="22"/>
        </w:rPr>
        <w:t>).</w:t>
      </w:r>
      <w:r w:rsidR="00B465E3" w:rsidRPr="009E6F15">
        <w:rPr>
          <w:rFonts w:ascii="Arial" w:hAnsi="Arial" w:cs="Arial"/>
          <w:i/>
          <w:sz w:val="22"/>
          <w:szCs w:val="22"/>
        </w:rPr>
        <w:t xml:space="preserve"> </w:t>
      </w:r>
    </w:p>
    <w:p w14:paraId="5AB0F091" w14:textId="77777777" w:rsidR="00271D89" w:rsidRDefault="00271D89" w:rsidP="00271D89">
      <w:pPr>
        <w:pStyle w:val="Pa0"/>
        <w:spacing w:after="120" w:line="240" w:lineRule="auto"/>
        <w:rPr>
          <w:rStyle w:val="A1"/>
          <w:rFonts w:ascii="Times New Roman" w:hAnsi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  </w:t>
      </w:r>
    </w:p>
    <w:p w14:paraId="5109C6E9" w14:textId="77777777" w:rsidR="004858B4" w:rsidRPr="007C2BBF" w:rsidRDefault="004858B4" w:rsidP="00BC295B">
      <w:pPr>
        <w:pStyle w:val="Header"/>
        <w:rPr>
          <w:sz w:val="20"/>
        </w:rPr>
        <w:sectPr w:rsidR="004858B4" w:rsidRPr="007C2BBF" w:rsidSect="00F355CC">
          <w:footerReference w:type="default" r:id="rId11"/>
          <w:headerReference w:type="first" r:id="rId12"/>
          <w:type w:val="continuous"/>
          <w:pgSz w:w="12240" w:h="15840" w:code="1"/>
          <w:pgMar w:top="1800" w:right="1008" w:bottom="317" w:left="1008" w:header="720" w:footer="216" w:gutter="0"/>
          <w:pgNumType w:start="1"/>
          <w:cols w:space="720"/>
          <w:titlePg/>
          <w:docGrid w:linePitch="326"/>
        </w:sectPr>
      </w:pPr>
    </w:p>
    <w:p w14:paraId="7F20C97C" w14:textId="77777777" w:rsidR="00FE2D43" w:rsidRDefault="004D0D6C">
      <w:pPr>
        <w:pStyle w:val="Title"/>
        <w:rPr>
          <w:rFonts w:ascii="Times New Roman" w:hAnsi="Times New Roman"/>
          <w:i w:val="0"/>
          <w:sz w:val="28"/>
          <w:szCs w:val="28"/>
        </w:rPr>
      </w:pPr>
      <w:r w:rsidRPr="004D0D6C">
        <w:rPr>
          <w:rFonts w:ascii="Times New Roman" w:hAnsi="Times New Roman"/>
          <w:i w:val="0"/>
          <w:sz w:val="28"/>
          <w:szCs w:val="28"/>
        </w:rPr>
        <w:lastRenderedPageBreak/>
        <w:t>**</w:t>
      </w:r>
      <w:r w:rsidR="006E4FA8" w:rsidRPr="004D0D6C">
        <w:rPr>
          <w:rFonts w:ascii="Times New Roman" w:hAnsi="Times New Roman"/>
          <w:i w:val="0"/>
          <w:sz w:val="28"/>
          <w:szCs w:val="28"/>
        </w:rPr>
        <w:t xml:space="preserve">ADVERSE EVENT </w:t>
      </w:r>
      <w:r w:rsidR="00D65EB6">
        <w:rPr>
          <w:rFonts w:ascii="Times New Roman" w:hAnsi="Times New Roman"/>
          <w:i w:val="0"/>
          <w:sz w:val="28"/>
          <w:szCs w:val="28"/>
        </w:rPr>
        <w:t xml:space="preserve">NOTIFICATION </w:t>
      </w:r>
      <w:r w:rsidR="006E4FA8" w:rsidRPr="004D0D6C">
        <w:rPr>
          <w:rFonts w:ascii="Times New Roman" w:hAnsi="Times New Roman"/>
          <w:i w:val="0"/>
          <w:sz w:val="28"/>
          <w:szCs w:val="28"/>
        </w:rPr>
        <w:t>FORM</w:t>
      </w:r>
      <w:r w:rsidRPr="004D0D6C">
        <w:rPr>
          <w:rFonts w:ascii="Times New Roman" w:hAnsi="Times New Roman"/>
          <w:i w:val="0"/>
          <w:sz w:val="28"/>
          <w:szCs w:val="28"/>
        </w:rPr>
        <w:t>**</w:t>
      </w:r>
    </w:p>
    <w:p w14:paraId="27DE8904" w14:textId="77777777" w:rsidR="00FE2D43" w:rsidRDefault="00FE2D43">
      <w:pPr>
        <w:rPr>
          <w:sz w:val="20"/>
        </w:rPr>
      </w:pPr>
    </w:p>
    <w:p w14:paraId="1F3B38BE" w14:textId="77777777" w:rsidR="0003151A" w:rsidRPr="00236AFC" w:rsidRDefault="0003151A">
      <w:pPr>
        <w:rPr>
          <w:sz w:val="20"/>
        </w:rPr>
      </w:pPr>
    </w:p>
    <w:p w14:paraId="3DFCA624" w14:textId="77777777" w:rsidR="00FE2D43" w:rsidRPr="00023489" w:rsidRDefault="00023489">
      <w:pPr>
        <w:rPr>
          <w:sz w:val="22"/>
          <w:szCs w:val="22"/>
        </w:rPr>
      </w:pPr>
      <w:r w:rsidRPr="00023489">
        <w:rPr>
          <w:b/>
          <w:sz w:val="22"/>
          <w:szCs w:val="22"/>
        </w:rPr>
        <w:t>Date: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61875497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16CE" w:rsidRPr="002762BA">
            <w:rPr>
              <w:rStyle w:val="PlaceholderText"/>
            </w:rPr>
            <w:t>Click here to enter a date.</w:t>
          </w:r>
        </w:sdtContent>
      </w:sdt>
    </w:p>
    <w:p w14:paraId="207E9A1B" w14:textId="77777777" w:rsidR="00E07B9B" w:rsidRDefault="00236AFC" w:rsidP="00923280">
      <w:pPr>
        <w:rPr>
          <w:sz w:val="22"/>
          <w:szCs w:val="22"/>
          <w:lang w:val="it-IT"/>
        </w:rPr>
      </w:pPr>
      <w:r w:rsidRPr="00F022F9">
        <w:rPr>
          <w:b/>
          <w:sz w:val="22"/>
          <w:szCs w:val="22"/>
          <w:lang w:val="it-IT"/>
        </w:rPr>
        <w:t>Principal Investigator:</w:t>
      </w:r>
      <w:r w:rsidRPr="00F022F9">
        <w:rPr>
          <w:sz w:val="22"/>
          <w:szCs w:val="22"/>
          <w:lang w:val="it-IT"/>
        </w:rPr>
        <w:tab/>
      </w:r>
      <w:r w:rsidR="003E2E39">
        <w:rPr>
          <w:sz w:val="22"/>
          <w:szCs w:val="22"/>
          <w:lang w:val="it-IT"/>
        </w:rPr>
        <w:t xml:space="preserve">  </w:t>
      </w:r>
      <w:sdt>
        <w:sdtPr>
          <w:rPr>
            <w:sz w:val="22"/>
            <w:szCs w:val="22"/>
            <w:lang w:val="it-IT"/>
          </w:rPr>
          <w:id w:val="1393390455"/>
          <w:placeholder>
            <w:docPart w:val="DefaultPlaceholder_1082065158"/>
          </w:placeholder>
          <w:showingPlcHdr/>
          <w:text/>
        </w:sdtPr>
        <w:sdtEndPr/>
        <w:sdtContent>
          <w:r w:rsidR="00AB16CE" w:rsidRPr="002762BA">
            <w:rPr>
              <w:rStyle w:val="PlaceholderText"/>
            </w:rPr>
            <w:t>Click here to enter text.</w:t>
          </w:r>
        </w:sdtContent>
      </w:sdt>
      <w:r w:rsidR="0002546D" w:rsidRPr="00F022F9">
        <w:rPr>
          <w:sz w:val="22"/>
          <w:szCs w:val="22"/>
          <w:lang w:val="it-IT"/>
        </w:rPr>
        <w:tab/>
      </w:r>
      <w:r w:rsidR="00923280" w:rsidRPr="00F022F9">
        <w:rPr>
          <w:b/>
          <w:sz w:val="22"/>
          <w:szCs w:val="22"/>
          <w:lang w:val="it-IT"/>
        </w:rPr>
        <w:t>IACUC Protocol No.:</w:t>
      </w:r>
      <w:r w:rsidR="00625AEF" w:rsidRPr="00F022F9">
        <w:rPr>
          <w:sz w:val="22"/>
          <w:szCs w:val="22"/>
          <w:lang w:val="it-IT"/>
        </w:rPr>
        <w:t xml:space="preserve"> </w:t>
      </w:r>
      <w:sdt>
        <w:sdtPr>
          <w:rPr>
            <w:sz w:val="22"/>
            <w:szCs w:val="22"/>
            <w:lang w:val="it-IT"/>
          </w:rPr>
          <w:id w:val="1675072216"/>
          <w:placeholder>
            <w:docPart w:val="DefaultPlaceholder_1082065158"/>
          </w:placeholder>
          <w:showingPlcHdr/>
          <w:text/>
        </w:sdtPr>
        <w:sdtEndPr/>
        <w:sdtContent>
          <w:r w:rsidR="00AB16CE" w:rsidRPr="002762BA">
            <w:rPr>
              <w:rStyle w:val="PlaceholderText"/>
            </w:rPr>
            <w:t>Click here to enter text.</w:t>
          </w:r>
        </w:sdtContent>
      </w:sdt>
    </w:p>
    <w:p w14:paraId="51F87D24" w14:textId="77777777" w:rsidR="00923280" w:rsidRDefault="00923280" w:rsidP="00422030">
      <w:pPr>
        <w:ind w:left="720" w:firstLine="720"/>
        <w:rPr>
          <w:sz w:val="22"/>
          <w:szCs w:val="22"/>
        </w:rPr>
      </w:pPr>
      <w:r w:rsidRPr="0008592D">
        <w:rPr>
          <w:b/>
          <w:bCs/>
          <w:sz w:val="22"/>
          <w:szCs w:val="22"/>
        </w:rPr>
        <w:t>Email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94552007"/>
          <w:placeholder>
            <w:docPart w:val="DefaultPlaceholder_1082065158"/>
          </w:placeholder>
          <w:showingPlcHdr/>
          <w:text/>
        </w:sdtPr>
        <w:sdtEndPr/>
        <w:sdtContent>
          <w:r w:rsidR="00AB16CE" w:rsidRPr="002762BA">
            <w:rPr>
              <w:rStyle w:val="PlaceholderText"/>
            </w:rPr>
            <w:t>Click here to enter text.</w:t>
          </w:r>
        </w:sdtContent>
      </w:sdt>
    </w:p>
    <w:p w14:paraId="44E5B7E0" w14:textId="77777777" w:rsidR="00923280" w:rsidRPr="00236AFC" w:rsidRDefault="00923280">
      <w:pPr>
        <w:rPr>
          <w:sz w:val="22"/>
          <w:szCs w:val="22"/>
        </w:rPr>
      </w:pPr>
    </w:p>
    <w:p w14:paraId="3BCBF87F" w14:textId="77777777" w:rsidR="00FE2D43" w:rsidRPr="00236AFC" w:rsidRDefault="00FE2D43">
      <w:pPr>
        <w:rPr>
          <w:sz w:val="22"/>
          <w:szCs w:val="22"/>
        </w:rPr>
      </w:pPr>
      <w:r w:rsidRPr="00236AFC">
        <w:rPr>
          <w:b/>
          <w:sz w:val="22"/>
          <w:szCs w:val="22"/>
        </w:rPr>
        <w:t>Title of Project:</w:t>
      </w:r>
      <w:r w:rsidR="00D97F33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659272359"/>
          <w:placeholder>
            <w:docPart w:val="DefaultPlaceholder_1082065158"/>
          </w:placeholder>
          <w:showingPlcHdr/>
          <w:text/>
        </w:sdtPr>
        <w:sdtEndPr/>
        <w:sdtContent>
          <w:r w:rsidR="00AB16CE" w:rsidRPr="002762BA">
            <w:rPr>
              <w:rStyle w:val="PlaceholderText"/>
            </w:rPr>
            <w:t>Click here to enter text.</w:t>
          </w:r>
        </w:sdtContent>
      </w:sdt>
    </w:p>
    <w:p w14:paraId="1B08FE19" w14:textId="77777777" w:rsidR="00FE2D43" w:rsidRPr="00236AFC" w:rsidRDefault="00FE2D43">
      <w:pPr>
        <w:rPr>
          <w:sz w:val="22"/>
          <w:szCs w:val="22"/>
        </w:rPr>
      </w:pPr>
    </w:p>
    <w:p w14:paraId="4308D661" w14:textId="77777777" w:rsidR="00160C39" w:rsidRPr="00160C39" w:rsidRDefault="00160C39" w:rsidP="00F45016">
      <w:pPr>
        <w:pBdr>
          <w:top w:val="single" w:sz="4" w:space="1" w:color="auto"/>
          <w:bottom w:val="single" w:sz="4" w:space="1" w:color="auto"/>
        </w:pBdr>
        <w:rPr>
          <w:b/>
          <w:sz w:val="16"/>
          <w:szCs w:val="22"/>
        </w:rPr>
      </w:pPr>
    </w:p>
    <w:p w14:paraId="45152426" w14:textId="779C872C" w:rsidR="00A65E29" w:rsidRPr="00403A55" w:rsidRDefault="006E4FA8" w:rsidP="00F45016">
      <w:pPr>
        <w:pBdr>
          <w:top w:val="single" w:sz="4" w:space="1" w:color="auto"/>
          <w:bottom w:val="single" w:sz="4" w:space="1" w:color="auto"/>
        </w:pBdr>
      </w:pPr>
      <w:r w:rsidRPr="00403A55">
        <w:rPr>
          <w:b/>
          <w:sz w:val="22"/>
          <w:szCs w:val="22"/>
        </w:rPr>
        <w:t>Adverse Event</w:t>
      </w:r>
      <w:r w:rsidRPr="00403A55">
        <w:rPr>
          <w:sz w:val="22"/>
          <w:szCs w:val="22"/>
        </w:rPr>
        <w:t xml:space="preserve">: </w:t>
      </w:r>
      <w:r w:rsidR="005A54D7" w:rsidRPr="00403A55">
        <w:rPr>
          <w:i/>
          <w:iCs/>
          <w:sz w:val="22"/>
          <w:szCs w:val="22"/>
        </w:rPr>
        <w:t>Any occurrence of an unforeseen event that negatively impacts the welfare of research animal(s), involving pain, distress, and/or death of the animal. By definition, AEs are not identified as potential risks or outcomes in the approved IACUC protocol.</w:t>
      </w:r>
    </w:p>
    <w:p w14:paraId="5718A8A2" w14:textId="77777777" w:rsidR="00A65E29" w:rsidRPr="00403A55" w:rsidRDefault="00A65E29" w:rsidP="00F45016">
      <w:pPr>
        <w:pBdr>
          <w:top w:val="single" w:sz="4" w:space="1" w:color="auto"/>
          <w:bottom w:val="single" w:sz="4" w:space="1" w:color="auto"/>
        </w:pBdr>
        <w:rPr>
          <w:i/>
          <w:sz w:val="16"/>
          <w:szCs w:val="22"/>
        </w:rPr>
      </w:pPr>
    </w:p>
    <w:p w14:paraId="680A3F18" w14:textId="77777777" w:rsidR="0013434D" w:rsidRPr="00403A55" w:rsidRDefault="0013434D">
      <w:pPr>
        <w:rPr>
          <w:sz w:val="22"/>
          <w:szCs w:val="22"/>
        </w:rPr>
      </w:pPr>
    </w:p>
    <w:p w14:paraId="6C23594D" w14:textId="77777777" w:rsidR="0013434D" w:rsidRPr="00403A55" w:rsidRDefault="0013434D" w:rsidP="0013434D">
      <w:pPr>
        <w:jc w:val="center"/>
        <w:rPr>
          <w:b/>
          <w:sz w:val="22"/>
          <w:szCs w:val="22"/>
        </w:rPr>
      </w:pPr>
      <w:r w:rsidRPr="00403A55">
        <w:rPr>
          <w:b/>
          <w:sz w:val="22"/>
          <w:szCs w:val="22"/>
        </w:rPr>
        <w:t>ADVERSE EVENT/UNANTICIPATED PROBLEM DESCRIPTION</w:t>
      </w:r>
    </w:p>
    <w:p w14:paraId="2325DA28" w14:textId="77777777" w:rsidR="006A59E4" w:rsidRPr="00403A55" w:rsidRDefault="006A59E4">
      <w:pPr>
        <w:rPr>
          <w:sz w:val="22"/>
          <w:szCs w:val="22"/>
        </w:rPr>
      </w:pPr>
      <w:r w:rsidRPr="00403A55">
        <w:rPr>
          <w:sz w:val="22"/>
          <w:szCs w:val="22"/>
        </w:rPr>
        <w:t xml:space="preserve"> </w:t>
      </w:r>
    </w:p>
    <w:p w14:paraId="7E2EFBAE" w14:textId="77777777" w:rsidR="0013434D" w:rsidRPr="00403A55" w:rsidRDefault="00E74726">
      <w:pPr>
        <w:rPr>
          <w:sz w:val="22"/>
          <w:szCs w:val="22"/>
        </w:rPr>
      </w:pPr>
      <w:r w:rsidRPr="00403A55">
        <w:rPr>
          <w:sz w:val="22"/>
          <w:szCs w:val="22"/>
        </w:rPr>
        <w:t>Date of Event/Injury:</w:t>
      </w:r>
      <w:r w:rsidR="00D65EB6" w:rsidRPr="00403A55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167753741"/>
          <w:placeholder>
            <w:docPart w:val="DefaultPlaceholder_1082065160"/>
          </w:placeholder>
          <w:showingPlcHdr/>
          <w:date w:fullDate="2016-03-1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B16CE" w:rsidRPr="00403A55">
            <w:rPr>
              <w:rStyle w:val="PlaceholderText"/>
            </w:rPr>
            <w:t>Click here to enter a date.</w:t>
          </w:r>
        </w:sdtContent>
      </w:sdt>
      <w:r w:rsidRPr="00403A55">
        <w:rPr>
          <w:sz w:val="22"/>
          <w:szCs w:val="22"/>
        </w:rPr>
        <w:tab/>
      </w:r>
      <w:r w:rsidRPr="00403A55">
        <w:rPr>
          <w:sz w:val="22"/>
          <w:szCs w:val="22"/>
        </w:rPr>
        <w:tab/>
      </w:r>
    </w:p>
    <w:p w14:paraId="6B7A4987" w14:textId="77777777" w:rsidR="00124E44" w:rsidRPr="00403A55" w:rsidRDefault="00124E44">
      <w:pPr>
        <w:rPr>
          <w:sz w:val="22"/>
          <w:szCs w:val="22"/>
        </w:rPr>
      </w:pPr>
    </w:p>
    <w:p w14:paraId="4D63C20B" w14:textId="77777777" w:rsidR="0013434D" w:rsidRPr="00403A55" w:rsidRDefault="00E74726">
      <w:pPr>
        <w:rPr>
          <w:sz w:val="22"/>
          <w:szCs w:val="22"/>
        </w:rPr>
      </w:pPr>
      <w:r w:rsidRPr="00403A55">
        <w:rPr>
          <w:sz w:val="22"/>
          <w:szCs w:val="22"/>
        </w:rPr>
        <w:t>Location of Event:</w:t>
      </w:r>
      <w:r w:rsidR="00D65EB6" w:rsidRPr="00403A55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376435463"/>
          <w:placeholder>
            <w:docPart w:val="DefaultPlaceholder_1082065158"/>
          </w:placeholder>
          <w:showingPlcHdr/>
          <w:text/>
        </w:sdtPr>
        <w:sdtEndPr/>
        <w:sdtContent>
          <w:r w:rsidR="00D65EB6" w:rsidRPr="00403A55">
            <w:rPr>
              <w:rStyle w:val="PlaceholderText"/>
            </w:rPr>
            <w:t>Click here to enter text.</w:t>
          </w:r>
        </w:sdtContent>
      </w:sdt>
    </w:p>
    <w:p w14:paraId="0717FF89" w14:textId="77777777" w:rsidR="009B2DD6" w:rsidRPr="00403A55" w:rsidRDefault="00E74726">
      <w:pPr>
        <w:rPr>
          <w:sz w:val="22"/>
          <w:szCs w:val="22"/>
        </w:rPr>
      </w:pPr>
      <w:r w:rsidRPr="00403A55">
        <w:rPr>
          <w:sz w:val="22"/>
          <w:szCs w:val="22"/>
        </w:rPr>
        <w:tab/>
      </w:r>
    </w:p>
    <w:p w14:paraId="3EB2CE96" w14:textId="77777777" w:rsidR="0013434D" w:rsidRPr="00403A55" w:rsidRDefault="00706077">
      <w:pPr>
        <w:rPr>
          <w:sz w:val="22"/>
          <w:szCs w:val="22"/>
        </w:rPr>
      </w:pPr>
      <w:r w:rsidRPr="00403A55">
        <w:rPr>
          <w:sz w:val="22"/>
          <w:szCs w:val="22"/>
        </w:rPr>
        <w:t>Outcome</w:t>
      </w:r>
      <w:r w:rsidR="009B2DD6" w:rsidRPr="00403A55">
        <w:rPr>
          <w:sz w:val="22"/>
          <w:szCs w:val="22"/>
        </w:rPr>
        <w:t>:</w:t>
      </w:r>
      <w:r w:rsidR="00D65EB6" w:rsidRPr="00403A55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54950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B6" w:rsidRPr="00403A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5EB6" w:rsidRPr="00403A55">
        <w:rPr>
          <w:sz w:val="22"/>
          <w:szCs w:val="22"/>
        </w:rPr>
        <w:t xml:space="preserve"> </w:t>
      </w:r>
      <w:r w:rsidRPr="00403A55">
        <w:rPr>
          <w:sz w:val="22"/>
          <w:szCs w:val="22"/>
        </w:rPr>
        <w:t>Treated/Recovered</w:t>
      </w:r>
      <w:r w:rsidR="00654293" w:rsidRPr="00403A55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936522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B6" w:rsidRPr="00403A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5EB6" w:rsidRPr="00403A55">
        <w:rPr>
          <w:sz w:val="22"/>
          <w:szCs w:val="22"/>
        </w:rPr>
        <w:t xml:space="preserve"> </w:t>
      </w:r>
      <w:r w:rsidRPr="00403A55">
        <w:rPr>
          <w:sz w:val="22"/>
          <w:szCs w:val="22"/>
        </w:rPr>
        <w:t>Treated/Euthanized</w:t>
      </w:r>
      <w:r w:rsidR="00654293" w:rsidRPr="00403A55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94096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B6" w:rsidRPr="00403A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5EB6" w:rsidRPr="00403A55">
        <w:rPr>
          <w:sz w:val="22"/>
          <w:szCs w:val="22"/>
        </w:rPr>
        <w:t xml:space="preserve"> </w:t>
      </w:r>
      <w:r w:rsidR="009B2DD6" w:rsidRPr="00403A55">
        <w:rPr>
          <w:sz w:val="22"/>
          <w:szCs w:val="22"/>
        </w:rPr>
        <w:t>Fatal</w:t>
      </w:r>
    </w:p>
    <w:p w14:paraId="6CAC2396" w14:textId="77777777" w:rsidR="009D06A1" w:rsidRPr="00403A55" w:rsidRDefault="009D06A1">
      <w:pPr>
        <w:rPr>
          <w:sz w:val="22"/>
          <w:szCs w:val="22"/>
        </w:rPr>
      </w:pPr>
    </w:p>
    <w:p w14:paraId="22DE1C31" w14:textId="64214115" w:rsidR="0059416D" w:rsidRPr="00403A55" w:rsidRDefault="0059416D">
      <w:pPr>
        <w:rPr>
          <w:sz w:val="22"/>
          <w:szCs w:val="22"/>
        </w:rPr>
      </w:pPr>
      <w:r w:rsidRPr="00403A55">
        <w:rPr>
          <w:sz w:val="22"/>
          <w:szCs w:val="22"/>
        </w:rPr>
        <w:t xml:space="preserve">Was </w:t>
      </w:r>
      <w:r w:rsidR="006F2D86" w:rsidRPr="00403A55">
        <w:rPr>
          <w:sz w:val="22"/>
          <w:szCs w:val="22"/>
        </w:rPr>
        <w:t xml:space="preserve">a </w:t>
      </w:r>
      <w:r w:rsidR="00DC7B32" w:rsidRPr="00403A55">
        <w:rPr>
          <w:sz w:val="22"/>
          <w:szCs w:val="22"/>
        </w:rPr>
        <w:t xml:space="preserve">Veterinary Resources </w:t>
      </w:r>
      <w:r w:rsidR="001C3026" w:rsidRPr="00403A55">
        <w:rPr>
          <w:sz w:val="22"/>
          <w:szCs w:val="22"/>
        </w:rPr>
        <w:t xml:space="preserve">Veterinarian </w:t>
      </w:r>
      <w:r w:rsidR="00DC7B32" w:rsidRPr="00403A55">
        <w:rPr>
          <w:sz w:val="22"/>
          <w:szCs w:val="22"/>
        </w:rPr>
        <w:t>consulted</w:t>
      </w:r>
      <w:r w:rsidRPr="00403A55">
        <w:rPr>
          <w:sz w:val="22"/>
          <w:szCs w:val="22"/>
        </w:rPr>
        <w:t xml:space="preserve">?     </w:t>
      </w:r>
      <w:sdt>
        <w:sdtPr>
          <w:rPr>
            <w:sz w:val="22"/>
            <w:szCs w:val="22"/>
          </w:rPr>
          <w:id w:val="-202871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3A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03A55">
        <w:rPr>
          <w:sz w:val="22"/>
          <w:szCs w:val="22"/>
        </w:rPr>
        <w:t xml:space="preserve"> Yes      </w:t>
      </w:r>
      <w:sdt>
        <w:sdtPr>
          <w:rPr>
            <w:sz w:val="22"/>
            <w:szCs w:val="22"/>
          </w:rPr>
          <w:id w:val="-6103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3A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03A55">
        <w:rPr>
          <w:sz w:val="22"/>
          <w:szCs w:val="22"/>
        </w:rPr>
        <w:t xml:space="preserve"> No     </w:t>
      </w:r>
    </w:p>
    <w:p w14:paraId="3DEC5074" w14:textId="77777777" w:rsidR="0059416D" w:rsidRPr="00403A55" w:rsidRDefault="0059416D">
      <w:pPr>
        <w:rPr>
          <w:sz w:val="22"/>
          <w:szCs w:val="22"/>
        </w:rPr>
      </w:pPr>
    </w:p>
    <w:p w14:paraId="2DD74503" w14:textId="77777777" w:rsidR="009D06A1" w:rsidRDefault="009D06A1">
      <w:pPr>
        <w:rPr>
          <w:sz w:val="22"/>
          <w:szCs w:val="22"/>
        </w:rPr>
      </w:pPr>
      <w:r w:rsidRPr="00403A55">
        <w:rPr>
          <w:sz w:val="22"/>
          <w:szCs w:val="22"/>
        </w:rPr>
        <w:t xml:space="preserve">Is this event related to the research? </w:t>
      </w:r>
      <w:r w:rsidR="00D65EB6" w:rsidRPr="00403A55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963467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B6" w:rsidRPr="00403A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03A55">
        <w:rPr>
          <w:sz w:val="22"/>
          <w:szCs w:val="22"/>
        </w:rPr>
        <w:t xml:space="preserve"> Related  </w:t>
      </w:r>
      <w:r w:rsidR="00D65EB6" w:rsidRPr="00403A55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73414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EB6" w:rsidRPr="00403A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03A55">
        <w:rPr>
          <w:sz w:val="22"/>
          <w:szCs w:val="22"/>
        </w:rPr>
        <w:t xml:space="preserve"> Possibly Related  </w:t>
      </w:r>
      <w:r w:rsidR="00905431" w:rsidRPr="00403A55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99561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431" w:rsidRPr="00403A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403A55">
        <w:rPr>
          <w:sz w:val="22"/>
          <w:szCs w:val="22"/>
        </w:rPr>
        <w:t xml:space="preserve"> Not Related</w:t>
      </w:r>
    </w:p>
    <w:p w14:paraId="367F59E2" w14:textId="77777777" w:rsidR="00E74726" w:rsidRDefault="00E74726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EA80C1E" w14:textId="77777777" w:rsidR="00E74726" w:rsidRDefault="00E74726">
      <w:pPr>
        <w:rPr>
          <w:sz w:val="22"/>
          <w:szCs w:val="22"/>
        </w:rPr>
      </w:pPr>
      <w:r>
        <w:rPr>
          <w:sz w:val="22"/>
          <w:szCs w:val="22"/>
        </w:rPr>
        <w:t xml:space="preserve">Is the possibility of this event noted in the current approved </w:t>
      </w:r>
      <w:r w:rsidR="00886BC7">
        <w:rPr>
          <w:sz w:val="22"/>
          <w:szCs w:val="22"/>
        </w:rPr>
        <w:t>protocol?</w:t>
      </w:r>
      <w:r w:rsidR="00654293">
        <w:rPr>
          <w:sz w:val="22"/>
          <w:szCs w:val="22"/>
        </w:rPr>
        <w:t xml:space="preserve">   </w:t>
      </w:r>
      <w:r w:rsidR="00886BC7">
        <w:rPr>
          <w:sz w:val="22"/>
          <w:szCs w:val="22"/>
        </w:rPr>
        <w:t xml:space="preserve"> </w:t>
      </w:r>
      <w:r w:rsidR="00654293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96111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29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4293">
        <w:rPr>
          <w:sz w:val="22"/>
          <w:szCs w:val="22"/>
        </w:rPr>
        <w:t xml:space="preserve"> </w:t>
      </w:r>
      <w:r w:rsidR="00886BC7">
        <w:rPr>
          <w:sz w:val="22"/>
          <w:szCs w:val="22"/>
        </w:rPr>
        <w:t xml:space="preserve">Yes </w:t>
      </w:r>
      <w:r w:rsidR="00724924">
        <w:rPr>
          <w:sz w:val="22"/>
          <w:szCs w:val="22"/>
        </w:rPr>
        <w:t xml:space="preserve"> </w:t>
      </w:r>
      <w:r w:rsidR="00654293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149360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29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24924">
        <w:rPr>
          <w:sz w:val="22"/>
          <w:szCs w:val="22"/>
        </w:rPr>
        <w:t xml:space="preserve"> </w:t>
      </w:r>
      <w:r w:rsidR="00886BC7">
        <w:rPr>
          <w:sz w:val="22"/>
          <w:szCs w:val="22"/>
        </w:rPr>
        <w:t>No</w:t>
      </w:r>
      <w:r w:rsidR="00654293">
        <w:rPr>
          <w:sz w:val="22"/>
          <w:szCs w:val="22"/>
        </w:rPr>
        <w:t xml:space="preserve">     </w:t>
      </w:r>
    </w:p>
    <w:p w14:paraId="1FE5ACA6" w14:textId="77777777" w:rsidR="009B2DD6" w:rsidRDefault="009B2DD6">
      <w:pPr>
        <w:rPr>
          <w:sz w:val="22"/>
          <w:szCs w:val="22"/>
        </w:rPr>
      </w:pPr>
    </w:p>
    <w:p w14:paraId="491D164D" w14:textId="77777777" w:rsidR="009B2DD6" w:rsidRDefault="009B2DD6" w:rsidP="009B2DD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Please provide a description (include dates and details) of the adverse event/unanticipated problem: </w:t>
      </w:r>
    </w:p>
    <w:p w14:paraId="7BED5213" w14:textId="77777777" w:rsidR="00654293" w:rsidRPr="00654293" w:rsidRDefault="00654293" w:rsidP="00654293">
      <w:pPr>
        <w:ind w:left="720"/>
        <w:rPr>
          <w:sz w:val="16"/>
          <w:szCs w:val="16"/>
        </w:rPr>
      </w:pPr>
    </w:p>
    <w:p w14:paraId="5A729564" w14:textId="77777777" w:rsidR="00BE2063" w:rsidRDefault="00D149A7" w:rsidP="00654293">
      <w:pPr>
        <w:ind w:left="360"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950130303"/>
          <w:placeholder>
            <w:docPart w:val="DefaultPlaceholder_1082065158"/>
          </w:placeholder>
          <w:showingPlcHdr/>
          <w:text/>
        </w:sdtPr>
        <w:sdtEndPr/>
        <w:sdtContent>
          <w:r w:rsidR="00654293" w:rsidRPr="002762BA">
            <w:rPr>
              <w:rStyle w:val="PlaceholderText"/>
            </w:rPr>
            <w:t>Click here to enter text.</w:t>
          </w:r>
        </w:sdtContent>
      </w:sdt>
    </w:p>
    <w:p w14:paraId="78DA0C25" w14:textId="77777777" w:rsidR="00814D11" w:rsidRDefault="00814D11" w:rsidP="00BE2063">
      <w:pPr>
        <w:ind w:left="360"/>
        <w:rPr>
          <w:sz w:val="22"/>
          <w:szCs w:val="22"/>
        </w:rPr>
      </w:pPr>
    </w:p>
    <w:p w14:paraId="6010DA14" w14:textId="77777777" w:rsidR="009B2DD6" w:rsidRDefault="009B2DD6" w:rsidP="009B2DD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Please provide a description of how this event/problem was managed:</w:t>
      </w:r>
    </w:p>
    <w:p w14:paraId="018B2E2D" w14:textId="77777777" w:rsidR="00654293" w:rsidRPr="00654293" w:rsidRDefault="00654293" w:rsidP="00654293">
      <w:pPr>
        <w:ind w:left="720"/>
        <w:rPr>
          <w:sz w:val="16"/>
          <w:szCs w:val="16"/>
        </w:rPr>
      </w:pPr>
    </w:p>
    <w:p w14:paraId="53771FF4" w14:textId="77777777" w:rsidR="00BE2063" w:rsidRDefault="00D149A7" w:rsidP="00654293">
      <w:pPr>
        <w:ind w:left="360"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1868167320"/>
          <w:placeholder>
            <w:docPart w:val="DefaultPlaceholder_1082065158"/>
          </w:placeholder>
          <w:showingPlcHdr/>
          <w:text/>
        </w:sdtPr>
        <w:sdtEndPr/>
        <w:sdtContent>
          <w:r w:rsidR="00654293" w:rsidRPr="002762BA">
            <w:rPr>
              <w:rStyle w:val="PlaceholderText"/>
            </w:rPr>
            <w:t>Click here to enter text.</w:t>
          </w:r>
        </w:sdtContent>
      </w:sdt>
    </w:p>
    <w:p w14:paraId="1C11C8E8" w14:textId="77777777" w:rsidR="00814D11" w:rsidRDefault="00814D11" w:rsidP="00BE2063">
      <w:pPr>
        <w:ind w:left="360"/>
        <w:rPr>
          <w:sz w:val="22"/>
          <w:szCs w:val="22"/>
        </w:rPr>
      </w:pPr>
    </w:p>
    <w:p w14:paraId="7155357C" w14:textId="77777777" w:rsidR="009B2DD6" w:rsidRDefault="009B2DD6" w:rsidP="009B2DD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Please provide a description of the corrective actions taken to ensure that this type of event/problem does not occur in the future:</w:t>
      </w:r>
    </w:p>
    <w:p w14:paraId="6CF1C1A4" w14:textId="77777777" w:rsidR="00654293" w:rsidRPr="00654293" w:rsidRDefault="00654293" w:rsidP="00654293">
      <w:pPr>
        <w:ind w:left="720"/>
        <w:rPr>
          <w:sz w:val="16"/>
          <w:szCs w:val="16"/>
        </w:rPr>
      </w:pPr>
    </w:p>
    <w:p w14:paraId="119EAA7D" w14:textId="77777777" w:rsidR="00BE2063" w:rsidRDefault="00D149A7" w:rsidP="00654293">
      <w:pPr>
        <w:ind w:left="360" w:firstLine="360"/>
        <w:rPr>
          <w:sz w:val="22"/>
          <w:szCs w:val="22"/>
        </w:rPr>
      </w:pPr>
      <w:sdt>
        <w:sdtPr>
          <w:rPr>
            <w:sz w:val="22"/>
            <w:szCs w:val="22"/>
          </w:rPr>
          <w:id w:val="-1815173785"/>
          <w:placeholder>
            <w:docPart w:val="DefaultPlaceholder_1082065158"/>
          </w:placeholder>
          <w:showingPlcHdr/>
          <w:text/>
        </w:sdtPr>
        <w:sdtEndPr/>
        <w:sdtContent>
          <w:r w:rsidR="00654293" w:rsidRPr="002762BA">
            <w:rPr>
              <w:rStyle w:val="PlaceholderText"/>
            </w:rPr>
            <w:t>Click here to enter text.</w:t>
          </w:r>
        </w:sdtContent>
      </w:sdt>
    </w:p>
    <w:p w14:paraId="0EFF4545" w14:textId="77777777" w:rsidR="00886BC7" w:rsidRDefault="00886BC7">
      <w:pPr>
        <w:rPr>
          <w:sz w:val="22"/>
          <w:szCs w:val="22"/>
        </w:rPr>
      </w:pPr>
    </w:p>
    <w:p w14:paraId="721122F5" w14:textId="77777777" w:rsidR="00886BC7" w:rsidRDefault="00886BC7">
      <w:pPr>
        <w:rPr>
          <w:sz w:val="22"/>
          <w:szCs w:val="22"/>
        </w:rPr>
      </w:pPr>
    </w:p>
    <w:p w14:paraId="1677085E" w14:textId="77777777" w:rsidR="00D55C59" w:rsidRDefault="00FF3753">
      <w:pPr>
        <w:rPr>
          <w:b/>
          <w:sz w:val="22"/>
          <w:szCs w:val="22"/>
        </w:rPr>
      </w:pPr>
      <w:r w:rsidRPr="00FF3753">
        <w:rPr>
          <w:b/>
          <w:sz w:val="22"/>
          <w:szCs w:val="22"/>
        </w:rPr>
        <w:t>Changes nece</w:t>
      </w:r>
      <w:r w:rsidR="00D55C59">
        <w:rPr>
          <w:b/>
          <w:sz w:val="22"/>
          <w:szCs w:val="22"/>
        </w:rPr>
        <w:t>ssitated by adverse event</w:t>
      </w:r>
    </w:p>
    <w:p w14:paraId="6F88BF42" w14:textId="77777777" w:rsidR="00FF3753" w:rsidRDefault="00D55C59">
      <w:pPr>
        <w:rPr>
          <w:sz w:val="22"/>
          <w:szCs w:val="22"/>
        </w:rPr>
      </w:pPr>
      <w:r>
        <w:rPr>
          <w:sz w:val="22"/>
          <w:szCs w:val="22"/>
        </w:rPr>
        <w:t>Does this adverse event</w:t>
      </w:r>
      <w:r w:rsidR="00FF3753">
        <w:rPr>
          <w:sz w:val="22"/>
          <w:szCs w:val="22"/>
        </w:rPr>
        <w:t xml:space="preserve"> require a change to the protocol?</w:t>
      </w:r>
      <w:r w:rsidR="00602696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539132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6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3753">
        <w:rPr>
          <w:sz w:val="22"/>
          <w:szCs w:val="22"/>
        </w:rPr>
        <w:t xml:space="preserve"> Yes</w:t>
      </w:r>
      <w:r w:rsidR="00602696">
        <w:rPr>
          <w:sz w:val="22"/>
          <w:szCs w:val="22"/>
        </w:rPr>
        <w:t xml:space="preserve">    </w:t>
      </w:r>
      <w:sdt>
        <w:sdtPr>
          <w:rPr>
            <w:sz w:val="22"/>
            <w:szCs w:val="22"/>
          </w:rPr>
          <w:id w:val="-1035811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69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F3753">
        <w:rPr>
          <w:sz w:val="22"/>
          <w:szCs w:val="22"/>
        </w:rPr>
        <w:t xml:space="preserve"> No</w:t>
      </w:r>
    </w:p>
    <w:p w14:paraId="6C1E4142" w14:textId="06AFBE82" w:rsidR="00FF3753" w:rsidRPr="00D55C59" w:rsidRDefault="00FF3753" w:rsidP="00D55C59">
      <w:pPr>
        <w:ind w:firstLine="360"/>
        <w:rPr>
          <w:i/>
          <w:sz w:val="22"/>
          <w:szCs w:val="22"/>
        </w:rPr>
      </w:pPr>
      <w:r w:rsidRPr="00D55C59">
        <w:rPr>
          <w:i/>
          <w:sz w:val="22"/>
          <w:szCs w:val="22"/>
        </w:rPr>
        <w:t>If yes, please attach a</w:t>
      </w:r>
      <w:r w:rsidR="006549D2" w:rsidRPr="00D55C59">
        <w:rPr>
          <w:i/>
          <w:sz w:val="22"/>
          <w:szCs w:val="22"/>
        </w:rPr>
        <w:t>n</w:t>
      </w:r>
      <w:r w:rsidRPr="00D55C59">
        <w:rPr>
          <w:i/>
          <w:sz w:val="22"/>
          <w:szCs w:val="22"/>
        </w:rPr>
        <w:t xml:space="preserve"> </w:t>
      </w:r>
      <w:hyperlink r:id="rId13" w:history="1">
        <w:r w:rsidRPr="000255F8">
          <w:rPr>
            <w:rStyle w:val="Hyperlink"/>
            <w:i/>
            <w:sz w:val="22"/>
            <w:szCs w:val="22"/>
          </w:rPr>
          <w:t>IACUC Protocol Amendment Form</w:t>
        </w:r>
      </w:hyperlink>
      <w:r w:rsidRPr="00D55C59">
        <w:rPr>
          <w:i/>
          <w:sz w:val="22"/>
          <w:szCs w:val="22"/>
        </w:rPr>
        <w:t xml:space="preserve"> with this report.</w:t>
      </w:r>
    </w:p>
    <w:p w14:paraId="0DBEB8B5" w14:textId="77777777" w:rsidR="00DD78D9" w:rsidRDefault="00DD78D9">
      <w:pPr>
        <w:rPr>
          <w:sz w:val="22"/>
          <w:szCs w:val="22"/>
        </w:rPr>
      </w:pPr>
    </w:p>
    <w:p w14:paraId="0352E7C4" w14:textId="77777777" w:rsidR="0008592D" w:rsidRDefault="0008592D">
      <w:pPr>
        <w:rPr>
          <w:sz w:val="22"/>
          <w:szCs w:val="22"/>
        </w:rPr>
      </w:pPr>
    </w:p>
    <w:p w14:paraId="4313E0FE" w14:textId="77777777" w:rsidR="00FE2D43" w:rsidRPr="00236AFC" w:rsidRDefault="00FE2D43">
      <w:pPr>
        <w:rPr>
          <w:sz w:val="22"/>
          <w:szCs w:val="22"/>
        </w:rPr>
      </w:pPr>
      <w:r w:rsidRPr="00236AFC">
        <w:rPr>
          <w:sz w:val="22"/>
          <w:szCs w:val="22"/>
        </w:rPr>
        <w:t>______________________________</w:t>
      </w:r>
      <w:r w:rsidR="00023489">
        <w:rPr>
          <w:sz w:val="22"/>
          <w:szCs w:val="22"/>
        </w:rPr>
        <w:t>__________</w:t>
      </w:r>
      <w:r w:rsidRPr="00236AFC">
        <w:rPr>
          <w:sz w:val="22"/>
          <w:szCs w:val="22"/>
        </w:rPr>
        <w:tab/>
      </w:r>
    </w:p>
    <w:p w14:paraId="6CAB4D2F" w14:textId="77777777" w:rsidR="00FE2D43" w:rsidRDefault="00FE2D43">
      <w:pPr>
        <w:tabs>
          <w:tab w:val="left" w:pos="10080"/>
        </w:tabs>
        <w:rPr>
          <w:sz w:val="22"/>
          <w:szCs w:val="22"/>
        </w:rPr>
      </w:pPr>
      <w:r w:rsidRPr="00236AFC">
        <w:rPr>
          <w:sz w:val="22"/>
          <w:szCs w:val="22"/>
        </w:rPr>
        <w:t xml:space="preserve">Signature of Principal Investigator                                            </w:t>
      </w:r>
    </w:p>
    <w:p w14:paraId="02BCE6E9" w14:textId="77777777" w:rsidR="00FE134B" w:rsidRDefault="00FE134B">
      <w:pPr>
        <w:tabs>
          <w:tab w:val="left" w:pos="10080"/>
        </w:tabs>
        <w:rPr>
          <w:sz w:val="22"/>
          <w:szCs w:val="22"/>
        </w:rPr>
      </w:pPr>
    </w:p>
    <w:sectPr w:rsidR="00FE134B" w:rsidSect="00125A86">
      <w:footerReference w:type="default" r:id="rId14"/>
      <w:headerReference w:type="first" r:id="rId15"/>
      <w:footerReference w:type="first" r:id="rId16"/>
      <w:pgSz w:w="12240" w:h="15840" w:code="1"/>
      <w:pgMar w:top="900" w:right="1008" w:bottom="317" w:left="1008" w:header="720" w:footer="6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18DF" w14:textId="77777777" w:rsidR="00E13680" w:rsidRDefault="00E13680">
      <w:r>
        <w:separator/>
      </w:r>
    </w:p>
  </w:endnote>
  <w:endnote w:type="continuationSeparator" w:id="0">
    <w:p w14:paraId="1C4F100E" w14:textId="77777777" w:rsidR="00E13680" w:rsidRDefault="00E1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TMed">
    <w:altName w:val="URWGroteskT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CE33" w14:textId="77777777" w:rsidR="00955335" w:rsidRPr="001701BE" w:rsidRDefault="00955335" w:rsidP="00845F18">
    <w:pPr>
      <w:pStyle w:val="Footer"/>
      <w:tabs>
        <w:tab w:val="clear" w:pos="8640"/>
        <w:tab w:val="right" w:pos="10260"/>
      </w:tabs>
      <w:rPr>
        <w:rStyle w:val="PageNumber"/>
        <w:sz w:val="18"/>
        <w:szCs w:val="18"/>
      </w:rPr>
    </w:pPr>
    <w:r w:rsidRPr="001701BE">
      <w:rPr>
        <w:sz w:val="18"/>
        <w:szCs w:val="18"/>
      </w:rPr>
      <w:t>Adverse Event Form</w:t>
    </w:r>
    <w:r w:rsidRPr="001701BE">
      <w:rPr>
        <w:rStyle w:val="PageNumber"/>
        <w:sz w:val="18"/>
        <w:szCs w:val="18"/>
      </w:rPr>
      <w:tab/>
    </w:r>
    <w:r w:rsidRPr="001701BE">
      <w:rPr>
        <w:rStyle w:val="PageNumber"/>
        <w:sz w:val="18"/>
        <w:szCs w:val="18"/>
      </w:rPr>
      <w:tab/>
      <w:t>ACUO Version Date: 11/2008</w:t>
    </w:r>
  </w:p>
  <w:p w14:paraId="5369526B" w14:textId="77777777" w:rsidR="00955335" w:rsidRPr="001701BE" w:rsidRDefault="00955335" w:rsidP="00845F18">
    <w:pPr>
      <w:pStyle w:val="Footer"/>
      <w:tabs>
        <w:tab w:val="clear" w:pos="8640"/>
        <w:tab w:val="right" w:pos="10260"/>
      </w:tabs>
      <w:rPr>
        <w:sz w:val="18"/>
        <w:szCs w:val="18"/>
      </w:rPr>
    </w:pPr>
    <w:r w:rsidRPr="001701BE">
      <w:rPr>
        <w:rStyle w:val="PageNumber"/>
        <w:sz w:val="18"/>
        <w:szCs w:val="18"/>
      </w:rPr>
      <w:t xml:space="preserve">Page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2169" w14:textId="77777777" w:rsidR="00F355CC" w:rsidRDefault="00F355CC" w:rsidP="00F355CC">
    <w:pPr>
      <w:pStyle w:val="Footer"/>
      <w:tabs>
        <w:tab w:val="clear" w:pos="8640"/>
        <w:tab w:val="right" w:pos="10260"/>
      </w:tabs>
      <w:rPr>
        <w:sz w:val="18"/>
        <w:szCs w:val="18"/>
      </w:rPr>
    </w:pPr>
  </w:p>
  <w:p w14:paraId="50058B1E" w14:textId="5352840C" w:rsidR="00F355CC" w:rsidRPr="001701BE" w:rsidRDefault="00F355CC" w:rsidP="00F355CC">
    <w:pPr>
      <w:pStyle w:val="Footer"/>
      <w:pBdr>
        <w:top w:val="single" w:sz="4" w:space="1" w:color="auto"/>
      </w:pBdr>
      <w:tabs>
        <w:tab w:val="clear" w:pos="8640"/>
        <w:tab w:val="right" w:pos="10260"/>
      </w:tabs>
      <w:rPr>
        <w:rStyle w:val="PageNumber"/>
        <w:sz w:val="18"/>
        <w:szCs w:val="18"/>
      </w:rPr>
    </w:pPr>
    <w:r w:rsidRPr="001701BE">
      <w:rPr>
        <w:sz w:val="18"/>
        <w:szCs w:val="18"/>
      </w:rPr>
      <w:t xml:space="preserve">Adverse Event </w:t>
    </w:r>
    <w:r>
      <w:rPr>
        <w:sz w:val="18"/>
        <w:szCs w:val="18"/>
      </w:rPr>
      <w:t xml:space="preserve">Notification </w:t>
    </w:r>
    <w:r w:rsidRPr="001701BE">
      <w:rPr>
        <w:sz w:val="18"/>
        <w:szCs w:val="18"/>
      </w:rPr>
      <w:t>Form</w:t>
    </w:r>
    <w:r w:rsidR="00363FB8">
      <w:rPr>
        <w:rStyle w:val="PageNumber"/>
        <w:sz w:val="18"/>
        <w:szCs w:val="18"/>
      </w:rPr>
      <w:tab/>
    </w:r>
    <w:r w:rsidR="00363FB8">
      <w:rPr>
        <w:rStyle w:val="PageNumber"/>
        <w:sz w:val="18"/>
        <w:szCs w:val="18"/>
      </w:rPr>
      <w:tab/>
      <w:t>OAWA Version Date: 06</w:t>
    </w:r>
    <w:r>
      <w:rPr>
        <w:rStyle w:val="PageNumber"/>
        <w:sz w:val="18"/>
        <w:szCs w:val="18"/>
      </w:rPr>
      <w:t>/20</w:t>
    </w:r>
    <w:r w:rsidR="005F2009">
      <w:rPr>
        <w:rStyle w:val="PageNumber"/>
        <w:sz w:val="18"/>
        <w:szCs w:val="18"/>
      </w:rPr>
      <w:t>21</w:t>
    </w:r>
  </w:p>
  <w:p w14:paraId="7FB6CCCB" w14:textId="77777777" w:rsidR="00495B96" w:rsidRPr="00F355CC" w:rsidRDefault="00F355CC" w:rsidP="00F355CC">
    <w:pPr>
      <w:pStyle w:val="Footer"/>
      <w:tabs>
        <w:tab w:val="clear" w:pos="8640"/>
        <w:tab w:val="right" w:pos="10260"/>
      </w:tabs>
      <w:rPr>
        <w:sz w:val="18"/>
        <w:szCs w:val="18"/>
      </w:rPr>
    </w:pPr>
    <w:r w:rsidRPr="001701BE">
      <w:rPr>
        <w:rStyle w:val="PageNumber"/>
        <w:sz w:val="18"/>
        <w:szCs w:val="18"/>
      </w:rPr>
      <w:t xml:space="preserve">Page </w:t>
    </w:r>
    <w:r w:rsidRPr="001701BE">
      <w:rPr>
        <w:rStyle w:val="PageNumber"/>
        <w:sz w:val="18"/>
        <w:szCs w:val="18"/>
      </w:rPr>
      <w:fldChar w:fldCharType="begin"/>
    </w:r>
    <w:r w:rsidRPr="001701BE">
      <w:rPr>
        <w:rStyle w:val="PageNumber"/>
        <w:sz w:val="18"/>
        <w:szCs w:val="18"/>
      </w:rPr>
      <w:instrText xml:space="preserve"> PAGE </w:instrText>
    </w:r>
    <w:r w:rsidRPr="001701BE">
      <w:rPr>
        <w:rStyle w:val="PageNumber"/>
        <w:sz w:val="18"/>
        <w:szCs w:val="18"/>
      </w:rPr>
      <w:fldChar w:fldCharType="separate"/>
    </w:r>
    <w:r w:rsidR="00F26AD4">
      <w:rPr>
        <w:rStyle w:val="PageNumber"/>
        <w:noProof/>
        <w:sz w:val="18"/>
        <w:szCs w:val="18"/>
      </w:rPr>
      <w:t>2</w:t>
    </w:r>
    <w:r w:rsidRPr="001701BE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FE08" w14:textId="77777777" w:rsidR="00495B96" w:rsidRDefault="00495B96" w:rsidP="00BC295B">
    <w:pPr>
      <w:pStyle w:val="Footer"/>
      <w:tabs>
        <w:tab w:val="clear" w:pos="8640"/>
        <w:tab w:val="right" w:pos="10260"/>
      </w:tabs>
      <w:rPr>
        <w:sz w:val="18"/>
        <w:szCs w:val="18"/>
      </w:rPr>
    </w:pPr>
  </w:p>
  <w:p w14:paraId="08162C03" w14:textId="37836DE2" w:rsidR="00955335" w:rsidRPr="001701BE" w:rsidRDefault="00955335" w:rsidP="00495B96">
    <w:pPr>
      <w:pStyle w:val="Footer"/>
      <w:pBdr>
        <w:top w:val="single" w:sz="4" w:space="1" w:color="auto"/>
      </w:pBdr>
      <w:tabs>
        <w:tab w:val="clear" w:pos="8640"/>
        <w:tab w:val="right" w:pos="10260"/>
      </w:tabs>
      <w:rPr>
        <w:rStyle w:val="PageNumber"/>
        <w:sz w:val="18"/>
        <w:szCs w:val="18"/>
      </w:rPr>
    </w:pPr>
    <w:r w:rsidRPr="001701BE">
      <w:rPr>
        <w:sz w:val="18"/>
        <w:szCs w:val="18"/>
      </w:rPr>
      <w:t xml:space="preserve">Adverse Event </w:t>
    </w:r>
    <w:r w:rsidR="00752184">
      <w:rPr>
        <w:sz w:val="18"/>
        <w:szCs w:val="18"/>
      </w:rPr>
      <w:t xml:space="preserve">Notification </w:t>
    </w:r>
    <w:r w:rsidRPr="001701BE">
      <w:rPr>
        <w:sz w:val="18"/>
        <w:szCs w:val="18"/>
      </w:rPr>
      <w:t>Form</w:t>
    </w:r>
    <w:r w:rsidR="003E2E39">
      <w:rPr>
        <w:rStyle w:val="PageNumber"/>
        <w:sz w:val="18"/>
        <w:szCs w:val="18"/>
      </w:rPr>
      <w:tab/>
    </w:r>
    <w:r w:rsidR="003E2E39">
      <w:rPr>
        <w:rStyle w:val="PageNumber"/>
        <w:sz w:val="18"/>
        <w:szCs w:val="18"/>
      </w:rPr>
      <w:tab/>
      <w:t xml:space="preserve">OAWA Version Date: </w:t>
    </w:r>
    <w:r w:rsidR="001D6219">
      <w:rPr>
        <w:rStyle w:val="PageNumber"/>
        <w:sz w:val="18"/>
        <w:szCs w:val="18"/>
      </w:rPr>
      <w:t>06</w:t>
    </w:r>
    <w:r w:rsidR="005F2009">
      <w:rPr>
        <w:rStyle w:val="PageNumber"/>
        <w:sz w:val="18"/>
        <w:szCs w:val="18"/>
      </w:rPr>
      <w:t>/2021</w:t>
    </w:r>
  </w:p>
  <w:p w14:paraId="55A31DEB" w14:textId="77777777" w:rsidR="00955335" w:rsidRPr="001701BE" w:rsidRDefault="00955335" w:rsidP="00BC295B">
    <w:pPr>
      <w:pStyle w:val="Footer"/>
      <w:tabs>
        <w:tab w:val="clear" w:pos="8640"/>
        <w:tab w:val="right" w:pos="10260"/>
      </w:tabs>
      <w:rPr>
        <w:sz w:val="18"/>
        <w:szCs w:val="18"/>
      </w:rPr>
    </w:pPr>
    <w:r w:rsidRPr="001701BE">
      <w:rPr>
        <w:rStyle w:val="PageNumber"/>
        <w:sz w:val="18"/>
        <w:szCs w:val="18"/>
      </w:rPr>
      <w:t xml:space="preserve">Page </w:t>
    </w:r>
    <w:r w:rsidRPr="001701BE">
      <w:rPr>
        <w:rStyle w:val="PageNumber"/>
        <w:sz w:val="18"/>
        <w:szCs w:val="18"/>
      </w:rPr>
      <w:fldChar w:fldCharType="begin"/>
    </w:r>
    <w:r w:rsidRPr="001701BE">
      <w:rPr>
        <w:rStyle w:val="PageNumber"/>
        <w:sz w:val="18"/>
        <w:szCs w:val="18"/>
      </w:rPr>
      <w:instrText xml:space="preserve"> PAGE </w:instrText>
    </w:r>
    <w:r w:rsidRPr="001701BE">
      <w:rPr>
        <w:rStyle w:val="PageNumber"/>
        <w:sz w:val="18"/>
        <w:szCs w:val="18"/>
      </w:rPr>
      <w:fldChar w:fldCharType="separate"/>
    </w:r>
    <w:r w:rsidR="00F26AD4">
      <w:rPr>
        <w:rStyle w:val="PageNumber"/>
        <w:noProof/>
        <w:sz w:val="18"/>
        <w:szCs w:val="18"/>
      </w:rPr>
      <w:t>1</w:t>
    </w:r>
    <w:r w:rsidRPr="001701BE">
      <w:rPr>
        <w:rStyle w:val="PageNumber"/>
        <w:sz w:val="18"/>
        <w:szCs w:val="18"/>
      </w:rPr>
      <w:fldChar w:fldCharType="end"/>
    </w:r>
  </w:p>
  <w:p w14:paraId="6DBFAE5D" w14:textId="77777777" w:rsidR="00955335" w:rsidRDefault="00955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0DAB6" w14:textId="77777777" w:rsidR="00E13680" w:rsidRDefault="00E13680">
      <w:r>
        <w:separator/>
      </w:r>
    </w:p>
  </w:footnote>
  <w:footnote w:type="continuationSeparator" w:id="0">
    <w:p w14:paraId="2723772C" w14:textId="77777777" w:rsidR="00E13680" w:rsidRDefault="00E13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C6F86" w14:textId="31A2B9BD" w:rsidR="00B716C7" w:rsidRPr="0024029E" w:rsidRDefault="0079511B" w:rsidP="00B716C7">
    <w:pPr>
      <w:pStyle w:val="Header"/>
      <w:tabs>
        <w:tab w:val="right" w:pos="10080"/>
      </w:tabs>
      <w:ind w:left="-720" w:right="-396"/>
      <w:jc w:val="right"/>
      <w:rPr>
        <w:rFonts w:asciiTheme="majorHAnsi" w:hAnsiTheme="majorHAnsi"/>
        <w:b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ABC530A" wp14:editId="254F6480">
          <wp:simplePos x="0" y="0"/>
          <wp:positionH relativeFrom="margin">
            <wp:posOffset>-129540</wp:posOffset>
          </wp:positionH>
          <wp:positionV relativeFrom="topMargin">
            <wp:posOffset>281940</wp:posOffset>
          </wp:positionV>
          <wp:extent cx="2506345" cy="660400"/>
          <wp:effectExtent l="0" t="0" r="8255" b="6350"/>
          <wp:wrapTight wrapText="bothSides">
            <wp:wrapPolygon edited="0">
              <wp:start x="0" y="0"/>
              <wp:lineTo x="0" y="21185"/>
              <wp:lineTo x="21507" y="21185"/>
              <wp:lineTo x="2150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16C7" w:rsidRPr="0024029E">
      <w:rPr>
        <w:rFonts w:asciiTheme="majorHAnsi" w:hAnsiTheme="majorHAnsi"/>
        <w:b/>
        <w:sz w:val="22"/>
      </w:rPr>
      <w:t>Animal Care and Use Program</w:t>
    </w:r>
  </w:p>
  <w:p w14:paraId="5CDF2C2A" w14:textId="77777777" w:rsidR="00B716C7" w:rsidRPr="0024029E" w:rsidRDefault="00B716C7" w:rsidP="00B716C7">
    <w:pPr>
      <w:pStyle w:val="Header"/>
      <w:tabs>
        <w:tab w:val="right" w:pos="10080"/>
      </w:tabs>
      <w:ind w:left="-720" w:right="-396"/>
      <w:jc w:val="right"/>
      <w:rPr>
        <w:rFonts w:asciiTheme="majorHAnsi" w:hAnsiTheme="majorHAnsi"/>
        <w:b/>
        <w:sz w:val="22"/>
      </w:rPr>
    </w:pPr>
    <w:r>
      <w:rPr>
        <w:rFonts w:asciiTheme="majorHAnsi" w:hAnsiTheme="majorHAnsi"/>
        <w:b/>
        <w:sz w:val="22"/>
      </w:rPr>
      <w:t xml:space="preserve"> IACUC </w:t>
    </w:r>
    <w:r w:rsidR="001854AD">
      <w:rPr>
        <w:rFonts w:asciiTheme="majorHAnsi" w:hAnsiTheme="majorHAnsi"/>
        <w:b/>
        <w:sz w:val="22"/>
      </w:rPr>
      <w:t xml:space="preserve">Policy &amp; </w:t>
    </w:r>
    <w:r>
      <w:rPr>
        <w:rFonts w:asciiTheme="majorHAnsi" w:hAnsiTheme="majorHAnsi"/>
        <w:b/>
        <w:sz w:val="22"/>
      </w:rPr>
      <w:t>Form</w:t>
    </w:r>
  </w:p>
  <w:p w14:paraId="78AE21D8" w14:textId="77777777" w:rsidR="00B716C7" w:rsidRDefault="00B71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153B" w14:textId="37AF175D" w:rsidR="00F355CC" w:rsidRPr="0024029E" w:rsidRDefault="00196B9A" w:rsidP="00F355CC">
    <w:pPr>
      <w:pStyle w:val="Header"/>
      <w:tabs>
        <w:tab w:val="right" w:pos="10080"/>
      </w:tabs>
      <w:ind w:left="-720" w:right="-396"/>
      <w:jc w:val="right"/>
      <w:rPr>
        <w:rFonts w:asciiTheme="majorHAnsi" w:hAnsiTheme="majorHAnsi"/>
        <w:b/>
        <w:sz w:val="28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5320223A" wp14:editId="5988D2D1">
          <wp:simplePos x="0" y="0"/>
          <wp:positionH relativeFrom="margin">
            <wp:posOffset>-152400</wp:posOffset>
          </wp:positionH>
          <wp:positionV relativeFrom="topMargin">
            <wp:posOffset>236220</wp:posOffset>
          </wp:positionV>
          <wp:extent cx="2506345" cy="660400"/>
          <wp:effectExtent l="0" t="0" r="8255" b="6350"/>
          <wp:wrapTight wrapText="bothSides">
            <wp:wrapPolygon edited="0">
              <wp:start x="0" y="0"/>
              <wp:lineTo x="0" y="21185"/>
              <wp:lineTo x="21507" y="21185"/>
              <wp:lineTo x="2150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55CC" w:rsidRPr="0024029E">
      <w:rPr>
        <w:rFonts w:asciiTheme="majorHAnsi" w:hAnsiTheme="majorHAnsi"/>
        <w:b/>
        <w:sz w:val="22"/>
      </w:rPr>
      <w:t>Animal Care and Use Program</w:t>
    </w:r>
  </w:p>
  <w:p w14:paraId="788C5CAF" w14:textId="77777777" w:rsidR="00F355CC" w:rsidRPr="0024029E" w:rsidRDefault="00F355CC" w:rsidP="00F355CC">
    <w:pPr>
      <w:pStyle w:val="Header"/>
      <w:tabs>
        <w:tab w:val="right" w:pos="10080"/>
      </w:tabs>
      <w:ind w:left="-720" w:right="-396"/>
      <w:jc w:val="right"/>
      <w:rPr>
        <w:rFonts w:asciiTheme="majorHAnsi" w:hAnsiTheme="majorHAnsi"/>
        <w:b/>
        <w:sz w:val="22"/>
      </w:rPr>
    </w:pPr>
    <w:r>
      <w:rPr>
        <w:rFonts w:asciiTheme="majorHAnsi" w:hAnsiTheme="majorHAnsi"/>
        <w:b/>
        <w:sz w:val="22"/>
      </w:rPr>
      <w:t xml:space="preserve"> IACUC Form</w:t>
    </w:r>
  </w:p>
  <w:p w14:paraId="3BCCA720" w14:textId="77777777" w:rsidR="00F355CC" w:rsidRDefault="00F355CC" w:rsidP="00F355CC">
    <w:pPr>
      <w:pStyle w:val="Header"/>
    </w:pPr>
  </w:p>
  <w:p w14:paraId="353452B6" w14:textId="77777777" w:rsidR="00955335" w:rsidRDefault="00955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4F8"/>
    <w:multiLevelType w:val="hybridMultilevel"/>
    <w:tmpl w:val="404AA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EDB"/>
    <w:multiLevelType w:val="hybridMultilevel"/>
    <w:tmpl w:val="52DC3E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D3253"/>
    <w:multiLevelType w:val="hybridMultilevel"/>
    <w:tmpl w:val="B178D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FF4AED"/>
    <w:multiLevelType w:val="hybridMultilevel"/>
    <w:tmpl w:val="EFAE7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9F40B4"/>
    <w:multiLevelType w:val="hybridMultilevel"/>
    <w:tmpl w:val="05BC7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A56"/>
    <w:multiLevelType w:val="hybridMultilevel"/>
    <w:tmpl w:val="70D86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F6125"/>
    <w:multiLevelType w:val="hybridMultilevel"/>
    <w:tmpl w:val="AF7E21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8D7652"/>
    <w:multiLevelType w:val="hybridMultilevel"/>
    <w:tmpl w:val="49140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CC67DD"/>
    <w:multiLevelType w:val="hybridMultilevel"/>
    <w:tmpl w:val="4AAAC1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E4BA4">
      <w:start w:val="1"/>
      <w:numFmt w:val="upperLetter"/>
      <w:pStyle w:val="Heading3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763A66">
      <w:start w:val="1"/>
      <w:numFmt w:val="decimal"/>
      <w:lvlText w:val="%3."/>
      <w:lvlJc w:val="left"/>
      <w:pPr>
        <w:tabs>
          <w:tab w:val="num" w:pos="2640"/>
        </w:tabs>
        <w:ind w:left="2640" w:hanging="6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597F3C"/>
    <w:multiLevelType w:val="hybridMultilevel"/>
    <w:tmpl w:val="3538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201366">
    <w:abstractNumId w:val="8"/>
  </w:num>
  <w:num w:numId="2" w16cid:durableId="1862351103">
    <w:abstractNumId w:val="2"/>
  </w:num>
  <w:num w:numId="3" w16cid:durableId="86734094">
    <w:abstractNumId w:val="1"/>
  </w:num>
  <w:num w:numId="4" w16cid:durableId="313678709">
    <w:abstractNumId w:val="3"/>
  </w:num>
  <w:num w:numId="5" w16cid:durableId="2063556320">
    <w:abstractNumId w:val="7"/>
  </w:num>
  <w:num w:numId="6" w16cid:durableId="1820925500">
    <w:abstractNumId w:val="5"/>
  </w:num>
  <w:num w:numId="7" w16cid:durableId="1883902867">
    <w:abstractNumId w:val="6"/>
  </w:num>
  <w:num w:numId="8" w16cid:durableId="1797017281">
    <w:abstractNumId w:val="4"/>
  </w:num>
  <w:num w:numId="9" w16cid:durableId="919100927">
    <w:abstractNumId w:val="0"/>
  </w:num>
  <w:num w:numId="10" w16cid:durableId="7330439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AFC"/>
    <w:rsid w:val="00004DFA"/>
    <w:rsid w:val="00015119"/>
    <w:rsid w:val="00023489"/>
    <w:rsid w:val="0002546D"/>
    <w:rsid w:val="000255F8"/>
    <w:rsid w:val="0003151A"/>
    <w:rsid w:val="00040F3C"/>
    <w:rsid w:val="000674D2"/>
    <w:rsid w:val="00071008"/>
    <w:rsid w:val="0008592D"/>
    <w:rsid w:val="000C475C"/>
    <w:rsid w:val="000E5039"/>
    <w:rsid w:val="000F0F2E"/>
    <w:rsid w:val="00115EB0"/>
    <w:rsid w:val="0012320A"/>
    <w:rsid w:val="00124E44"/>
    <w:rsid w:val="00125A86"/>
    <w:rsid w:val="0013434D"/>
    <w:rsid w:val="00134E98"/>
    <w:rsid w:val="00135FAE"/>
    <w:rsid w:val="001417B1"/>
    <w:rsid w:val="00152DC9"/>
    <w:rsid w:val="001542BC"/>
    <w:rsid w:val="00160C39"/>
    <w:rsid w:val="001624A3"/>
    <w:rsid w:val="001701BE"/>
    <w:rsid w:val="00176B72"/>
    <w:rsid w:val="001776E6"/>
    <w:rsid w:val="001854AD"/>
    <w:rsid w:val="00196574"/>
    <w:rsid w:val="00196B9A"/>
    <w:rsid w:val="001A777C"/>
    <w:rsid w:val="001C0844"/>
    <w:rsid w:val="001C3026"/>
    <w:rsid w:val="001D2285"/>
    <w:rsid w:val="001D6219"/>
    <w:rsid w:val="001D65B7"/>
    <w:rsid w:val="001E63B0"/>
    <w:rsid w:val="001E7AE9"/>
    <w:rsid w:val="0021224F"/>
    <w:rsid w:val="00213953"/>
    <w:rsid w:val="00223CE9"/>
    <w:rsid w:val="0022513C"/>
    <w:rsid w:val="00236AFC"/>
    <w:rsid w:val="002504D3"/>
    <w:rsid w:val="00271D89"/>
    <w:rsid w:val="002970A0"/>
    <w:rsid w:val="0029734E"/>
    <w:rsid w:val="002C5625"/>
    <w:rsid w:val="002D724E"/>
    <w:rsid w:val="002F244C"/>
    <w:rsid w:val="00304F8D"/>
    <w:rsid w:val="00333A05"/>
    <w:rsid w:val="00333F50"/>
    <w:rsid w:val="00341125"/>
    <w:rsid w:val="00356FE9"/>
    <w:rsid w:val="00361348"/>
    <w:rsid w:val="00363FB8"/>
    <w:rsid w:val="00370D10"/>
    <w:rsid w:val="00384779"/>
    <w:rsid w:val="00387548"/>
    <w:rsid w:val="003927E7"/>
    <w:rsid w:val="003A0719"/>
    <w:rsid w:val="003A3A3A"/>
    <w:rsid w:val="003A666C"/>
    <w:rsid w:val="003B436A"/>
    <w:rsid w:val="003D5AE4"/>
    <w:rsid w:val="003E0DCB"/>
    <w:rsid w:val="003E2E39"/>
    <w:rsid w:val="003E7F22"/>
    <w:rsid w:val="003F6DC5"/>
    <w:rsid w:val="003F7201"/>
    <w:rsid w:val="00403A55"/>
    <w:rsid w:val="00422030"/>
    <w:rsid w:val="004313CD"/>
    <w:rsid w:val="004328CB"/>
    <w:rsid w:val="00445941"/>
    <w:rsid w:val="00447598"/>
    <w:rsid w:val="004566A3"/>
    <w:rsid w:val="004669D3"/>
    <w:rsid w:val="00470E75"/>
    <w:rsid w:val="00476AFB"/>
    <w:rsid w:val="004858B4"/>
    <w:rsid w:val="0048731F"/>
    <w:rsid w:val="00495B96"/>
    <w:rsid w:val="00495F70"/>
    <w:rsid w:val="004B1FC0"/>
    <w:rsid w:val="004B7E6A"/>
    <w:rsid w:val="004D0D6C"/>
    <w:rsid w:val="00514D8A"/>
    <w:rsid w:val="0051740B"/>
    <w:rsid w:val="00542FD9"/>
    <w:rsid w:val="00557C23"/>
    <w:rsid w:val="00571609"/>
    <w:rsid w:val="00571B4C"/>
    <w:rsid w:val="00571C2F"/>
    <w:rsid w:val="005823F9"/>
    <w:rsid w:val="0059416D"/>
    <w:rsid w:val="00595AE9"/>
    <w:rsid w:val="005A54D7"/>
    <w:rsid w:val="005D792D"/>
    <w:rsid w:val="005E5434"/>
    <w:rsid w:val="005E7583"/>
    <w:rsid w:val="005F2009"/>
    <w:rsid w:val="005F2F23"/>
    <w:rsid w:val="00602696"/>
    <w:rsid w:val="0061242D"/>
    <w:rsid w:val="00625AEF"/>
    <w:rsid w:val="00640FA7"/>
    <w:rsid w:val="006415B0"/>
    <w:rsid w:val="00654293"/>
    <w:rsid w:val="006549D2"/>
    <w:rsid w:val="006575FF"/>
    <w:rsid w:val="00663169"/>
    <w:rsid w:val="006631B2"/>
    <w:rsid w:val="00665A75"/>
    <w:rsid w:val="00674A3A"/>
    <w:rsid w:val="00680A59"/>
    <w:rsid w:val="00694593"/>
    <w:rsid w:val="006A508F"/>
    <w:rsid w:val="006A59E4"/>
    <w:rsid w:val="006C0BE7"/>
    <w:rsid w:val="006C5C6C"/>
    <w:rsid w:val="006E0503"/>
    <w:rsid w:val="006E38C2"/>
    <w:rsid w:val="006E4FA8"/>
    <w:rsid w:val="006E5F38"/>
    <w:rsid w:val="006F0F15"/>
    <w:rsid w:val="006F2D86"/>
    <w:rsid w:val="00700DC0"/>
    <w:rsid w:val="00702841"/>
    <w:rsid w:val="00706077"/>
    <w:rsid w:val="007154FD"/>
    <w:rsid w:val="00716363"/>
    <w:rsid w:val="00724924"/>
    <w:rsid w:val="007310D5"/>
    <w:rsid w:val="00734B87"/>
    <w:rsid w:val="00750019"/>
    <w:rsid w:val="0075038A"/>
    <w:rsid w:val="00752184"/>
    <w:rsid w:val="007648EC"/>
    <w:rsid w:val="00782937"/>
    <w:rsid w:val="0079511B"/>
    <w:rsid w:val="007A60DA"/>
    <w:rsid w:val="007A66DF"/>
    <w:rsid w:val="007B3D06"/>
    <w:rsid w:val="007C2BBF"/>
    <w:rsid w:val="007C62D5"/>
    <w:rsid w:val="007D31A5"/>
    <w:rsid w:val="007F5A55"/>
    <w:rsid w:val="008022B0"/>
    <w:rsid w:val="00803974"/>
    <w:rsid w:val="00814D11"/>
    <w:rsid w:val="008157AD"/>
    <w:rsid w:val="00816625"/>
    <w:rsid w:val="00834916"/>
    <w:rsid w:val="00836964"/>
    <w:rsid w:val="00845F18"/>
    <w:rsid w:val="00850E63"/>
    <w:rsid w:val="00854242"/>
    <w:rsid w:val="00855B84"/>
    <w:rsid w:val="00861FC1"/>
    <w:rsid w:val="00865ED1"/>
    <w:rsid w:val="00867483"/>
    <w:rsid w:val="00876BB6"/>
    <w:rsid w:val="0088146D"/>
    <w:rsid w:val="008864A4"/>
    <w:rsid w:val="00886BC7"/>
    <w:rsid w:val="00896CE8"/>
    <w:rsid w:val="008B1591"/>
    <w:rsid w:val="008B22AD"/>
    <w:rsid w:val="008B7848"/>
    <w:rsid w:val="008C1C3B"/>
    <w:rsid w:val="008D2970"/>
    <w:rsid w:val="008E24EF"/>
    <w:rsid w:val="008E5444"/>
    <w:rsid w:val="008F447E"/>
    <w:rsid w:val="00905431"/>
    <w:rsid w:val="00906BB4"/>
    <w:rsid w:val="00913D59"/>
    <w:rsid w:val="00916DF4"/>
    <w:rsid w:val="00923280"/>
    <w:rsid w:val="0093084A"/>
    <w:rsid w:val="00955335"/>
    <w:rsid w:val="00982A25"/>
    <w:rsid w:val="00983EC5"/>
    <w:rsid w:val="00994D3F"/>
    <w:rsid w:val="0099719C"/>
    <w:rsid w:val="009978BE"/>
    <w:rsid w:val="009B247A"/>
    <w:rsid w:val="009B2DD6"/>
    <w:rsid w:val="009D06A1"/>
    <w:rsid w:val="009D1E0A"/>
    <w:rsid w:val="009D4C0F"/>
    <w:rsid w:val="009E6F15"/>
    <w:rsid w:val="009F05FF"/>
    <w:rsid w:val="00A15BEC"/>
    <w:rsid w:val="00A20799"/>
    <w:rsid w:val="00A222B6"/>
    <w:rsid w:val="00A335FD"/>
    <w:rsid w:val="00A53989"/>
    <w:rsid w:val="00A53ECE"/>
    <w:rsid w:val="00A55E9A"/>
    <w:rsid w:val="00A65E29"/>
    <w:rsid w:val="00A74218"/>
    <w:rsid w:val="00A77FEE"/>
    <w:rsid w:val="00A80975"/>
    <w:rsid w:val="00A84FD8"/>
    <w:rsid w:val="00A86AE6"/>
    <w:rsid w:val="00A9375D"/>
    <w:rsid w:val="00A95BA5"/>
    <w:rsid w:val="00AA111E"/>
    <w:rsid w:val="00AB16CE"/>
    <w:rsid w:val="00AD453F"/>
    <w:rsid w:val="00AE70F1"/>
    <w:rsid w:val="00AF036E"/>
    <w:rsid w:val="00AF5E30"/>
    <w:rsid w:val="00B02F84"/>
    <w:rsid w:val="00B12CFB"/>
    <w:rsid w:val="00B15D3D"/>
    <w:rsid w:val="00B30490"/>
    <w:rsid w:val="00B31057"/>
    <w:rsid w:val="00B36734"/>
    <w:rsid w:val="00B4117F"/>
    <w:rsid w:val="00B465E3"/>
    <w:rsid w:val="00B716C7"/>
    <w:rsid w:val="00B7680A"/>
    <w:rsid w:val="00B90747"/>
    <w:rsid w:val="00BA763D"/>
    <w:rsid w:val="00BB7BD4"/>
    <w:rsid w:val="00BC295B"/>
    <w:rsid w:val="00BD066A"/>
    <w:rsid w:val="00BD162B"/>
    <w:rsid w:val="00BD27CD"/>
    <w:rsid w:val="00BE2063"/>
    <w:rsid w:val="00BE2391"/>
    <w:rsid w:val="00BF17BE"/>
    <w:rsid w:val="00C01986"/>
    <w:rsid w:val="00C07010"/>
    <w:rsid w:val="00C10B06"/>
    <w:rsid w:val="00C15621"/>
    <w:rsid w:val="00C15828"/>
    <w:rsid w:val="00C16A84"/>
    <w:rsid w:val="00C35C91"/>
    <w:rsid w:val="00C41056"/>
    <w:rsid w:val="00C725A9"/>
    <w:rsid w:val="00C77A5C"/>
    <w:rsid w:val="00C91930"/>
    <w:rsid w:val="00C92374"/>
    <w:rsid w:val="00CB08EE"/>
    <w:rsid w:val="00CB5492"/>
    <w:rsid w:val="00CD75AC"/>
    <w:rsid w:val="00CE252B"/>
    <w:rsid w:val="00CF5BB7"/>
    <w:rsid w:val="00D06735"/>
    <w:rsid w:val="00D14345"/>
    <w:rsid w:val="00D149A7"/>
    <w:rsid w:val="00D24C8D"/>
    <w:rsid w:val="00D30427"/>
    <w:rsid w:val="00D319FA"/>
    <w:rsid w:val="00D55C59"/>
    <w:rsid w:val="00D65EB6"/>
    <w:rsid w:val="00D74A15"/>
    <w:rsid w:val="00D81029"/>
    <w:rsid w:val="00D932B3"/>
    <w:rsid w:val="00D97F33"/>
    <w:rsid w:val="00DA21C3"/>
    <w:rsid w:val="00DA6892"/>
    <w:rsid w:val="00DB77CD"/>
    <w:rsid w:val="00DC0A3A"/>
    <w:rsid w:val="00DC7A38"/>
    <w:rsid w:val="00DC7B32"/>
    <w:rsid w:val="00DD6BAD"/>
    <w:rsid w:val="00DD78D9"/>
    <w:rsid w:val="00DE3F82"/>
    <w:rsid w:val="00DF185B"/>
    <w:rsid w:val="00E004E6"/>
    <w:rsid w:val="00E07B9B"/>
    <w:rsid w:val="00E11A80"/>
    <w:rsid w:val="00E13680"/>
    <w:rsid w:val="00E2566D"/>
    <w:rsid w:val="00E52012"/>
    <w:rsid w:val="00E572F2"/>
    <w:rsid w:val="00E74726"/>
    <w:rsid w:val="00E95D39"/>
    <w:rsid w:val="00EA4AC5"/>
    <w:rsid w:val="00EB4CAF"/>
    <w:rsid w:val="00EC3B26"/>
    <w:rsid w:val="00EE061F"/>
    <w:rsid w:val="00EF243C"/>
    <w:rsid w:val="00F022F9"/>
    <w:rsid w:val="00F05389"/>
    <w:rsid w:val="00F054F4"/>
    <w:rsid w:val="00F24213"/>
    <w:rsid w:val="00F247F9"/>
    <w:rsid w:val="00F26AD4"/>
    <w:rsid w:val="00F355CC"/>
    <w:rsid w:val="00F362C7"/>
    <w:rsid w:val="00F43865"/>
    <w:rsid w:val="00F45016"/>
    <w:rsid w:val="00F54E83"/>
    <w:rsid w:val="00F8057D"/>
    <w:rsid w:val="00FA1728"/>
    <w:rsid w:val="00FA5C26"/>
    <w:rsid w:val="00FB0531"/>
    <w:rsid w:val="00FB2A90"/>
    <w:rsid w:val="00FD68C9"/>
    <w:rsid w:val="00FE02F8"/>
    <w:rsid w:val="00FE134B"/>
    <w:rsid w:val="00FE2D43"/>
    <w:rsid w:val="00FE2D63"/>
    <w:rsid w:val="00FF1125"/>
    <w:rsid w:val="00FF3753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827A26F"/>
  <w15:docId w15:val="{ADB0CB0C-2D60-41C8-BC88-05DC5312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3">
    <w:name w:val="heading 3"/>
    <w:basedOn w:val="Normal"/>
    <w:next w:val="Normal"/>
    <w:qFormat/>
    <w:rsid w:val="00FE134B"/>
    <w:pPr>
      <w:keepNext/>
      <w:numPr>
        <w:ilvl w:val="1"/>
        <w:numId w:val="1"/>
      </w:numPr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rsid w:val="00FE134B"/>
    <w:pPr>
      <w:keepNext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 10pt" w:hAnsi="Helv 10pt"/>
      <w:b/>
      <w:i/>
      <w:sz w:val="20"/>
    </w:rPr>
  </w:style>
  <w:style w:type="paragraph" w:styleId="BodyText">
    <w:name w:val="Body Text"/>
    <w:basedOn w:val="Normal"/>
    <w:pPr>
      <w:jc w:val="both"/>
    </w:pPr>
    <w:rPr>
      <w:rFonts w:ascii="Helv 10pt" w:hAnsi="Helv 10pt"/>
      <w:i/>
      <w:sz w:val="20"/>
    </w:rPr>
  </w:style>
  <w:style w:type="paragraph" w:styleId="BodyText2">
    <w:name w:val="Body Text 2"/>
    <w:basedOn w:val="Normal"/>
    <w:rPr>
      <w:rFonts w:ascii="Arial" w:hAnsi="Arial"/>
      <w:sz w:val="20"/>
    </w:rPr>
  </w:style>
  <w:style w:type="paragraph" w:styleId="Header">
    <w:name w:val="header"/>
    <w:basedOn w:val="Normal"/>
    <w:link w:val="HeaderChar"/>
    <w:rsid w:val="00004D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D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4DFA"/>
  </w:style>
  <w:style w:type="paragraph" w:styleId="BalloonText">
    <w:name w:val="Balloon Text"/>
    <w:basedOn w:val="Normal"/>
    <w:semiHidden/>
    <w:rsid w:val="00C4105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71609"/>
    <w:rPr>
      <w:sz w:val="16"/>
      <w:szCs w:val="16"/>
    </w:rPr>
  </w:style>
  <w:style w:type="paragraph" w:styleId="CommentText">
    <w:name w:val="annotation text"/>
    <w:basedOn w:val="Normal"/>
    <w:semiHidden/>
    <w:rsid w:val="0057160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71609"/>
    <w:rPr>
      <w:b/>
      <w:bCs/>
    </w:rPr>
  </w:style>
  <w:style w:type="character" w:styleId="Hyperlink">
    <w:name w:val="Hyperlink"/>
    <w:basedOn w:val="DefaultParagraphFont"/>
    <w:rsid w:val="00304F8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97F33"/>
    <w:rPr>
      <w:color w:val="808080"/>
    </w:rPr>
  </w:style>
  <w:style w:type="paragraph" w:styleId="ListParagraph">
    <w:name w:val="List Paragraph"/>
    <w:basedOn w:val="Normal"/>
    <w:uiPriority w:val="34"/>
    <w:qFormat/>
    <w:rsid w:val="00FA5C2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716C7"/>
    <w:rPr>
      <w:sz w:val="24"/>
    </w:rPr>
  </w:style>
  <w:style w:type="paragraph" w:customStyle="1" w:styleId="Pa0">
    <w:name w:val="Pa0"/>
    <w:basedOn w:val="Normal"/>
    <w:next w:val="Normal"/>
    <w:uiPriority w:val="99"/>
    <w:rsid w:val="00271D89"/>
    <w:pPr>
      <w:autoSpaceDE w:val="0"/>
      <w:autoSpaceDN w:val="0"/>
      <w:adjustRightInd w:val="0"/>
      <w:spacing w:line="241" w:lineRule="atLeast"/>
    </w:pPr>
    <w:rPr>
      <w:rFonts w:ascii="URWGroteskTMed" w:eastAsia="Malgun Gothic" w:hAnsi="URWGroteskTMed"/>
      <w:szCs w:val="24"/>
      <w:lang w:eastAsia="ko-KR"/>
    </w:rPr>
  </w:style>
  <w:style w:type="character" w:customStyle="1" w:styleId="A1">
    <w:name w:val="A1"/>
    <w:uiPriority w:val="99"/>
    <w:rsid w:val="00271D89"/>
    <w:rPr>
      <w:rFonts w:ascii="Minion" w:hAnsi="Minion" w:cs="Minion" w:hint="default"/>
      <w:color w:val="221E1F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F72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som.umaryland.edu" TargetMode="External"/><Relationship Id="rId13" Type="http://schemas.openxmlformats.org/officeDocument/2006/relationships/hyperlink" Target="https://www.umaryland.edu/oawa/forms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guide/notice-files/NOT-OD-05-034.html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acuc@som.umaryland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coksaygan@som.umaryland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201B-D7D3-4DAA-AB0B-8075AE90429B}"/>
      </w:docPartPr>
      <w:docPartBody>
        <w:p w:rsidR="00403B60" w:rsidRDefault="00082305">
          <w:r w:rsidRPr="002762B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D962-FF9E-4C00-AF81-BCCF40C91946}"/>
      </w:docPartPr>
      <w:docPartBody>
        <w:p w:rsidR="00403B60" w:rsidRDefault="00082305">
          <w:r w:rsidRPr="002762B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RWGroteskTMed">
    <w:altName w:val="URWGroteskT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305"/>
    <w:rsid w:val="00082305"/>
    <w:rsid w:val="00123B5A"/>
    <w:rsid w:val="00255D62"/>
    <w:rsid w:val="00272DC4"/>
    <w:rsid w:val="00403B60"/>
    <w:rsid w:val="00984F44"/>
    <w:rsid w:val="00D65E3F"/>
    <w:rsid w:val="00F637D3"/>
    <w:rsid w:val="00FC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30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AE Notification Form</vt:lpstr>
    </vt:vector>
  </TitlesOfParts>
  <Company>UMAB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AE Notification Form</dc:title>
  <dc:creator>Dean's Office</dc:creator>
  <cp:lastModifiedBy>Sadzewicz, Anthony</cp:lastModifiedBy>
  <cp:revision>4</cp:revision>
  <cp:lastPrinted>2021-06-14T18:24:00Z</cp:lastPrinted>
  <dcterms:created xsi:type="dcterms:W3CDTF">2021-07-06T22:15:00Z</dcterms:created>
  <dcterms:modified xsi:type="dcterms:W3CDTF">2023-04-05T15:10:00Z</dcterms:modified>
</cp:coreProperties>
</file>