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D2AF" w14:textId="0FC5FA32" w:rsidR="003D7BE5" w:rsidRPr="00AB4E1A" w:rsidRDefault="003D7BE5" w:rsidP="003D7BE5">
      <w:pPr>
        <w:tabs>
          <w:tab w:val="num" w:pos="0"/>
        </w:tabs>
        <w:rPr>
          <w:bCs/>
          <w:i/>
          <w:iCs/>
          <w:sz w:val="22"/>
          <w:szCs w:val="22"/>
        </w:rPr>
      </w:pPr>
      <w:r w:rsidRPr="00AB4E1A">
        <w:rPr>
          <w:b/>
          <w:i/>
          <w:iCs/>
          <w:sz w:val="22"/>
          <w:szCs w:val="22"/>
        </w:rPr>
        <w:t>Substances identified in this category must be handled using ABSL3 practices during administration.</w:t>
      </w:r>
      <w:r w:rsidRPr="00AB4E1A">
        <w:rPr>
          <w:bCs/>
          <w:i/>
          <w:iCs/>
          <w:sz w:val="22"/>
          <w:szCs w:val="22"/>
        </w:rPr>
        <w:t xml:space="preserve"> Contact EHS (x6-7055) or review “</w:t>
      </w:r>
      <w:hyperlink r:id="rId7" w:history="1">
        <w:r w:rsidRPr="00AB4E1A">
          <w:rPr>
            <w:rStyle w:val="Hyperlink"/>
            <w:bCs/>
            <w:i/>
            <w:iCs/>
            <w:sz w:val="22"/>
            <w:szCs w:val="22"/>
          </w:rPr>
          <w:t>The Biosafety in Microbiological and Biomedical Laboratories (BMBL)</w:t>
        </w:r>
      </w:hyperlink>
      <w:r w:rsidRPr="00AB4E1A">
        <w:rPr>
          <w:bCs/>
          <w:i/>
          <w:iCs/>
          <w:sz w:val="22"/>
          <w:szCs w:val="22"/>
        </w:rPr>
        <w:t>” for guidance.</w:t>
      </w:r>
    </w:p>
    <w:p w14:paraId="106523B6" w14:textId="77777777" w:rsidR="003D7BE5" w:rsidRPr="00AB4E1A" w:rsidRDefault="003D7BE5" w:rsidP="00172005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318C346C" w14:textId="27E81CBC" w:rsidR="00172005" w:rsidRPr="00AB4E1A" w:rsidRDefault="003D7BE5" w:rsidP="0077569D">
      <w:pPr>
        <w:pStyle w:val="List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Times New Roman" w:hAnsi="Times New Roman"/>
          <w:bCs/>
          <w:sz w:val="22"/>
          <w:szCs w:val="22"/>
        </w:rPr>
      </w:pPr>
      <w:r w:rsidRPr="00AB4E1A">
        <w:rPr>
          <w:rFonts w:ascii="Times New Roman" w:hAnsi="Times New Roman"/>
          <w:sz w:val="22"/>
          <w:szCs w:val="22"/>
        </w:rPr>
        <w:t xml:space="preserve"> </w:t>
      </w:r>
      <w:r w:rsidRPr="00AB4E1A">
        <w:rPr>
          <w:rFonts w:ascii="Times New Roman" w:hAnsi="Times New Roman"/>
          <w:b/>
          <w:bCs/>
          <w:sz w:val="22"/>
          <w:szCs w:val="22"/>
        </w:rPr>
        <w:t xml:space="preserve">Identify the </w:t>
      </w:r>
      <w:r w:rsidR="00CA66E6" w:rsidRPr="00EF57F6">
        <w:rPr>
          <w:rFonts w:ascii="Times New Roman" w:hAnsi="Times New Roman"/>
          <w:b/>
          <w:bCs/>
          <w:sz w:val="22"/>
          <w:szCs w:val="22"/>
          <w:u w:val="single"/>
        </w:rPr>
        <w:t>ABSL3</w:t>
      </w:r>
      <w:r w:rsidR="00CA66E6" w:rsidRPr="00AB4E1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B4E1A">
        <w:rPr>
          <w:rFonts w:ascii="Times New Roman" w:hAnsi="Times New Roman"/>
          <w:b/>
          <w:bCs/>
          <w:sz w:val="22"/>
          <w:szCs w:val="22"/>
        </w:rPr>
        <w:t xml:space="preserve">Pathogenic Organisms or </w:t>
      </w:r>
      <w:r w:rsidR="00D322C2" w:rsidRPr="00EF57F6">
        <w:rPr>
          <w:rFonts w:ascii="Times New Roman" w:hAnsi="Times New Roman"/>
          <w:b/>
          <w:bCs/>
          <w:sz w:val="22"/>
          <w:szCs w:val="22"/>
          <w:u w:val="single"/>
        </w:rPr>
        <w:t>ABSL3</w:t>
      </w:r>
      <w:r w:rsidR="00D322C2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AB4E1A">
        <w:rPr>
          <w:rFonts w:ascii="Times New Roman" w:hAnsi="Times New Roman"/>
          <w:b/>
          <w:bCs/>
          <w:sz w:val="22"/>
          <w:szCs w:val="22"/>
        </w:rPr>
        <w:t>Recombinant Materials to be administered</w:t>
      </w:r>
      <w:r w:rsidR="00172005" w:rsidRPr="00AB4E1A">
        <w:rPr>
          <w:rFonts w:ascii="Times New Roman" w:hAnsi="Times New Roman"/>
          <w:bCs/>
          <w:sz w:val="22"/>
          <w:szCs w:val="22"/>
        </w:rPr>
        <w:t>:</w:t>
      </w:r>
      <w:r w:rsidR="004F5905" w:rsidRPr="00AB4E1A">
        <w:rPr>
          <w:rFonts w:ascii="Times New Roman" w:hAnsi="Times New Roman"/>
          <w:bCs/>
          <w:sz w:val="22"/>
          <w:szCs w:val="22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2"/>
          </w:rPr>
          <w:id w:val="-1343313823"/>
          <w:placeholder>
            <w:docPart w:val="DefaultPlaceholder_1082065158"/>
          </w:placeholder>
          <w:showingPlcHdr/>
        </w:sdtPr>
        <w:sdtEndPr/>
        <w:sdtContent>
          <w:r w:rsidR="004F5905" w:rsidRPr="00AB4E1A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578414FD" w14:textId="77777777" w:rsidR="001C0E22" w:rsidRPr="00AB4E1A" w:rsidRDefault="001C0E22" w:rsidP="001C0E22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1260CC6" w14:textId="3F427D93" w:rsidR="00172005" w:rsidRPr="00AB4E1A" w:rsidRDefault="00A92390" w:rsidP="00172005">
      <w:pPr>
        <w:pStyle w:val="BodyText"/>
        <w:numPr>
          <w:ilvl w:val="0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Identify the known routes for excretion or shedding of the </w:t>
      </w:r>
      <w:r w:rsidR="003D7BE5" w:rsidRPr="00AB4E1A">
        <w:rPr>
          <w:rFonts w:ascii="Times New Roman" w:hAnsi="Times New Roman"/>
          <w:b/>
          <w:bCs/>
          <w:color w:val="auto"/>
          <w:sz w:val="22"/>
          <w:szCs w:val="22"/>
        </w:rPr>
        <w:t>substance</w:t>
      </w: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.  </w:t>
      </w:r>
      <w:r w:rsidR="00172005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  </w:t>
      </w:r>
    </w:p>
    <w:sdt>
      <w:sdtPr>
        <w:rPr>
          <w:rFonts w:ascii="Times New Roman" w:hAnsi="Times New Roman"/>
          <w:color w:val="auto"/>
          <w:sz w:val="22"/>
          <w:szCs w:val="22"/>
        </w:rPr>
        <w:id w:val="-628010819"/>
        <w:placeholder>
          <w:docPart w:val="DefaultPlaceholder_1082065158"/>
        </w:placeholder>
        <w:showingPlcHdr/>
      </w:sdtPr>
      <w:sdtEndPr/>
      <w:sdtContent>
        <w:p w14:paraId="2BC4B9C2" w14:textId="77777777" w:rsidR="00172005" w:rsidRPr="00AB4E1A" w:rsidRDefault="001C0E22" w:rsidP="001C0E22">
          <w:pPr>
            <w:pStyle w:val="BodyText"/>
            <w:ind w:left="360"/>
            <w:rPr>
              <w:rFonts w:ascii="Times New Roman" w:hAnsi="Times New Roman"/>
              <w:color w:val="auto"/>
              <w:sz w:val="22"/>
              <w:szCs w:val="22"/>
            </w:rPr>
          </w:pPr>
          <w:r w:rsidRPr="00AB4E1A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p>
      </w:sdtContent>
    </w:sdt>
    <w:p w14:paraId="3517194D" w14:textId="77777777" w:rsidR="001C0E22" w:rsidRPr="00AB4E1A" w:rsidRDefault="001C0E22" w:rsidP="001C0E22">
      <w:pPr>
        <w:pStyle w:val="BodyText"/>
        <w:ind w:left="360"/>
        <w:rPr>
          <w:rFonts w:ascii="Times New Roman" w:hAnsi="Times New Roman"/>
          <w:color w:val="auto"/>
          <w:sz w:val="22"/>
          <w:szCs w:val="22"/>
        </w:rPr>
      </w:pPr>
    </w:p>
    <w:p w14:paraId="52326B70" w14:textId="210908F0" w:rsidR="00172005" w:rsidRPr="00AB4E1A" w:rsidRDefault="003D7BE5" w:rsidP="00172005">
      <w:pPr>
        <w:pStyle w:val="BodyText"/>
        <w:numPr>
          <w:ilvl w:val="0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Safety </w:t>
      </w:r>
      <w:r w:rsidR="00172005" w:rsidRPr="00AB4E1A">
        <w:rPr>
          <w:rFonts w:ascii="Times New Roman" w:hAnsi="Times New Roman"/>
          <w:b/>
          <w:bCs/>
          <w:color w:val="auto"/>
          <w:sz w:val="22"/>
          <w:szCs w:val="22"/>
        </w:rPr>
        <w:t>procedures and person</w:t>
      </w:r>
      <w:r w:rsidR="00BB0E41" w:rsidRPr="00AB4E1A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="00172005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l protective equipment </w:t>
      </w:r>
      <w:r w:rsidR="005B7C26" w:rsidRPr="00AB4E1A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research </w:t>
      </w:r>
      <w:r w:rsidR="00172005" w:rsidRPr="00AB4E1A">
        <w:rPr>
          <w:rFonts w:ascii="Times New Roman" w:hAnsi="Times New Roman"/>
          <w:b/>
          <w:bCs/>
          <w:i/>
          <w:color w:val="auto"/>
          <w:sz w:val="22"/>
          <w:szCs w:val="22"/>
        </w:rPr>
        <w:t>staff</w:t>
      </w:r>
      <w:r w:rsidR="00172005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wil</w:t>
      </w:r>
      <w:r w:rsidR="00EB27B6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l use while administering </w:t>
      </w: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>these substances</w:t>
      </w:r>
      <w:r w:rsidR="00172005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.   </w:t>
      </w:r>
    </w:p>
    <w:p w14:paraId="73507C51" w14:textId="765F8FE4" w:rsidR="007237E3" w:rsidRPr="00AB4E1A" w:rsidRDefault="003D7BE5" w:rsidP="002964C8">
      <w:pPr>
        <w:pStyle w:val="BodyText"/>
        <w:numPr>
          <w:ilvl w:val="1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>Confirm that a minimum of Animal Biosafety Level (ABSL) 3 practices will be used while administering these substances</w:t>
      </w:r>
      <w:r w:rsidR="007237E3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.   </w:t>
      </w:r>
    </w:p>
    <w:p w14:paraId="71BE22AA" w14:textId="2B49A76B" w:rsidR="00FC3AD7" w:rsidRPr="00AB4E1A" w:rsidRDefault="0077569D" w:rsidP="001C0E22">
      <w:pPr>
        <w:pStyle w:val="BodyText"/>
        <w:ind w:left="1080" w:firstLine="36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3593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5C" w:rsidRPr="0027155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D7BE5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CONFIRM </w:t>
      </w:r>
      <w:r w:rsidR="003D7BE5" w:rsidRPr="00AB4E1A">
        <w:rPr>
          <w:rFonts w:ascii="Times New Roman" w:hAnsi="Times New Roman"/>
          <w:color w:val="auto"/>
          <w:sz w:val="22"/>
          <w:szCs w:val="22"/>
        </w:rPr>
        <w:t>that a minimum of ABSL3 practices will be used</w:t>
      </w:r>
      <w:r w:rsidR="00EF57F6">
        <w:rPr>
          <w:rFonts w:ascii="Times New Roman" w:hAnsi="Times New Roman"/>
          <w:color w:val="auto"/>
          <w:sz w:val="22"/>
          <w:szCs w:val="22"/>
        </w:rPr>
        <w:t>.</w:t>
      </w:r>
      <w:r w:rsidR="003D7BE5" w:rsidRPr="00AB4E1A">
        <w:rPr>
          <w:rFonts w:ascii="Times New Roman" w:hAnsi="Times New Roman"/>
          <w:color w:val="auto"/>
          <w:sz w:val="22"/>
          <w:szCs w:val="22"/>
        </w:rPr>
        <w:t xml:space="preserve">     </w:t>
      </w:r>
    </w:p>
    <w:p w14:paraId="55C27431" w14:textId="77777777" w:rsidR="0032775C" w:rsidRPr="00AB4E1A" w:rsidRDefault="0032775C" w:rsidP="0032775C">
      <w:pPr>
        <w:pStyle w:val="BodyText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Identify the location </w:t>
      </w:r>
      <w:r w:rsidRPr="00AB4E1A">
        <w:rPr>
          <w:rFonts w:ascii="Times New Roman" w:hAnsi="Times New Roman"/>
          <w:i/>
          <w:iCs/>
          <w:color w:val="auto"/>
          <w:sz w:val="22"/>
          <w:szCs w:val="22"/>
        </w:rPr>
        <w:t>(Building / Room)</w:t>
      </w: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where administration will take place: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677004959"/>
          <w:placeholder>
            <w:docPart w:val="3FE479A7A70141CDA2B2522BB2F8ABE1"/>
          </w:placeholder>
          <w:showingPlcHdr/>
        </w:sdtPr>
        <w:sdtEndPr/>
        <w:sdtContent>
          <w:r w:rsidRPr="00AB4E1A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5CBC16C9" w14:textId="7DCB390C" w:rsidR="0032775C" w:rsidRPr="00AB4E1A" w:rsidRDefault="0032775C">
      <w:pPr>
        <w:pStyle w:val="BodyText"/>
        <w:numPr>
          <w:ilvl w:val="1"/>
          <w:numId w:val="2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color w:val="auto"/>
          <w:sz w:val="22"/>
          <w:szCs w:val="22"/>
        </w:rPr>
        <w:t xml:space="preserve">Confirm that </w:t>
      </w:r>
      <w:r w:rsidRPr="00AB4E1A">
        <w:rPr>
          <w:rFonts w:ascii="Times New Roman" w:hAnsi="Times New Roman"/>
          <w:b/>
          <w:i/>
          <w:iCs/>
          <w:color w:val="auto"/>
          <w:sz w:val="22"/>
          <w:szCs w:val="22"/>
        </w:rPr>
        <w:t>research staff</w:t>
      </w:r>
      <w:r w:rsidRPr="00AB4E1A">
        <w:rPr>
          <w:rFonts w:ascii="Times New Roman" w:hAnsi="Times New Roman"/>
          <w:b/>
          <w:color w:val="auto"/>
          <w:sz w:val="22"/>
          <w:szCs w:val="22"/>
        </w:rPr>
        <w:t xml:space="preserve"> will administer the substance in a biosafety cabinet.</w:t>
      </w:r>
    </w:p>
    <w:p w14:paraId="78587CFD" w14:textId="43A87C2D" w:rsidR="0032775C" w:rsidRPr="00AB4E1A" w:rsidRDefault="0077569D" w:rsidP="0032775C">
      <w:pPr>
        <w:pStyle w:val="BodyText"/>
        <w:ind w:left="1440"/>
        <w:rPr>
          <w:rFonts w:ascii="Times New Roman" w:hAnsi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12341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5C" w:rsidRPr="0027155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2775C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CONFIRM </w:t>
      </w:r>
      <w:r w:rsidR="0032775C" w:rsidRPr="00AB4E1A">
        <w:rPr>
          <w:rFonts w:ascii="Times New Roman" w:hAnsi="Times New Roman"/>
          <w:color w:val="auto"/>
          <w:sz w:val="22"/>
          <w:szCs w:val="22"/>
        </w:rPr>
        <w:t>that a biosafety cabinet will be used</w:t>
      </w:r>
      <w:r w:rsidR="00EF57F6">
        <w:rPr>
          <w:rFonts w:ascii="Times New Roman" w:hAnsi="Times New Roman"/>
          <w:color w:val="auto"/>
          <w:sz w:val="22"/>
          <w:szCs w:val="22"/>
        </w:rPr>
        <w:t>.</w:t>
      </w:r>
      <w:r w:rsidR="0032775C" w:rsidRPr="00AB4E1A">
        <w:rPr>
          <w:rFonts w:ascii="Times New Roman" w:hAnsi="Times New Roman"/>
          <w:color w:val="auto"/>
          <w:sz w:val="22"/>
          <w:szCs w:val="22"/>
        </w:rPr>
        <w:t xml:space="preserve">     </w:t>
      </w:r>
    </w:p>
    <w:p w14:paraId="13CA7252" w14:textId="5737A233" w:rsidR="00FC3AD7" w:rsidRPr="00AB4E1A" w:rsidRDefault="00426B32">
      <w:pPr>
        <w:pStyle w:val="BodyText"/>
        <w:numPr>
          <w:ilvl w:val="1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>Which pieces of personal protective equipment will be required for administration and handling of infected animals?</w:t>
      </w:r>
      <w:r w:rsidR="0032775C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FD1970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32775C" w:rsidRPr="00AB4E1A">
        <w:rPr>
          <w:rFonts w:ascii="Times New Roman" w:hAnsi="Times New Roman"/>
          <w:i/>
          <w:iCs/>
          <w:color w:val="auto"/>
          <w:sz w:val="22"/>
          <w:szCs w:val="22"/>
        </w:rPr>
        <w:t>If substances require different PPE requirements, select “Additional PPE” and specify what is used for each substance.</w:t>
      </w:r>
    </w:p>
    <w:p w14:paraId="58907799" w14:textId="77777777" w:rsidR="00A017FB" w:rsidRPr="00AB4E1A" w:rsidRDefault="0077569D" w:rsidP="00A017FB">
      <w:pPr>
        <w:pStyle w:val="BodyText"/>
        <w:ind w:left="720" w:firstLine="720"/>
        <w:rPr>
          <w:rFonts w:ascii="Times New Roman" w:hAnsi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7984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FB" w:rsidRPr="00271552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A017FB" w:rsidRPr="00AB4E1A">
        <w:rPr>
          <w:rFonts w:ascii="Times New Roman" w:hAnsi="Times New Roman"/>
          <w:b/>
          <w:color w:val="auto"/>
          <w:sz w:val="22"/>
          <w:szCs w:val="22"/>
        </w:rPr>
        <w:t xml:space="preserve">  Gloves     </w:t>
      </w:r>
      <w:r w:rsidR="00A017FB" w:rsidRPr="00AB4E1A">
        <w:rPr>
          <w:rFonts w:ascii="Times New Roman" w:hAnsi="Times New Roman"/>
          <w:b/>
          <w:color w:val="auto"/>
          <w:sz w:val="22"/>
          <w:szCs w:val="22"/>
        </w:rPr>
        <w:tab/>
      </w:r>
    </w:p>
    <w:p w14:paraId="3949112F" w14:textId="77777777" w:rsidR="00A017FB" w:rsidRPr="00AB4E1A" w:rsidRDefault="0077569D" w:rsidP="00A017FB">
      <w:pPr>
        <w:pStyle w:val="BodyText"/>
        <w:ind w:left="720" w:firstLine="720"/>
        <w:rPr>
          <w:rFonts w:ascii="Times New Roman" w:hAnsi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7475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FB" w:rsidRPr="00271552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A017FB" w:rsidRPr="00AB4E1A">
        <w:rPr>
          <w:rFonts w:ascii="Times New Roman" w:hAnsi="Times New Roman"/>
          <w:b/>
          <w:color w:val="auto"/>
          <w:sz w:val="22"/>
          <w:szCs w:val="22"/>
        </w:rPr>
        <w:t xml:space="preserve">  Dust mask </w:t>
      </w:r>
      <w:r w:rsidR="00A017FB" w:rsidRPr="00AB4E1A">
        <w:rPr>
          <w:rFonts w:ascii="Times New Roman" w:hAnsi="Times New Roman"/>
          <w:i/>
          <w:color w:val="auto"/>
          <w:sz w:val="22"/>
          <w:szCs w:val="22"/>
        </w:rPr>
        <w:t>(used for protection against animal dander, not the infectious agent)</w:t>
      </w:r>
    </w:p>
    <w:p w14:paraId="4325016E" w14:textId="77777777" w:rsidR="00A017FB" w:rsidRPr="00AB4E1A" w:rsidRDefault="0077569D" w:rsidP="00A017FB">
      <w:pPr>
        <w:pStyle w:val="BodyText"/>
        <w:ind w:left="720" w:firstLine="720"/>
        <w:rPr>
          <w:rFonts w:ascii="Times New Roman" w:hAnsi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4995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FB" w:rsidRPr="00271552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A017FB" w:rsidRPr="00AB4E1A">
        <w:rPr>
          <w:rFonts w:ascii="Times New Roman" w:hAnsi="Times New Roman"/>
          <w:b/>
          <w:color w:val="auto"/>
          <w:sz w:val="22"/>
          <w:szCs w:val="22"/>
        </w:rPr>
        <w:t xml:space="preserve">  N95 respirator </w:t>
      </w:r>
      <w:r w:rsidR="00A017FB" w:rsidRPr="00AB4E1A">
        <w:rPr>
          <w:rFonts w:ascii="Times New Roman" w:hAnsi="Times New Roman"/>
          <w:i/>
          <w:color w:val="auto"/>
          <w:sz w:val="22"/>
          <w:szCs w:val="22"/>
        </w:rPr>
        <w:t>(enrollment in EHS fit testing program required)</w:t>
      </w:r>
    </w:p>
    <w:p w14:paraId="7DB4AC21" w14:textId="77777777" w:rsidR="00A017FB" w:rsidRPr="00AB4E1A" w:rsidRDefault="0077569D" w:rsidP="00A017FB">
      <w:pPr>
        <w:pStyle w:val="BodyText"/>
        <w:ind w:left="1080" w:firstLine="36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-5084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FB" w:rsidRPr="0027155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A017FB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 Face Shield</w:t>
      </w:r>
    </w:p>
    <w:p w14:paraId="173C5FA8" w14:textId="77777777" w:rsidR="00A017FB" w:rsidRPr="00AB4E1A" w:rsidRDefault="0077569D" w:rsidP="00A017FB">
      <w:pPr>
        <w:pStyle w:val="BodyText"/>
        <w:ind w:left="1080" w:firstLine="36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68826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FB" w:rsidRPr="0027155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A017FB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 Protective laboratory eyewear</w:t>
      </w:r>
      <w:r w:rsidR="00A017FB" w:rsidRPr="00AB4E1A">
        <w:rPr>
          <w:rFonts w:ascii="Times New Roman" w:hAnsi="Times New Roman"/>
          <w:b/>
          <w:bCs/>
          <w:color w:val="auto"/>
          <w:sz w:val="22"/>
          <w:szCs w:val="22"/>
        </w:rPr>
        <w:tab/>
      </w:r>
    </w:p>
    <w:p w14:paraId="022E78A4" w14:textId="77777777" w:rsidR="00A017FB" w:rsidRPr="00AB4E1A" w:rsidRDefault="0077569D" w:rsidP="00A017FB">
      <w:pPr>
        <w:pStyle w:val="BodyText"/>
        <w:ind w:left="720" w:firstLine="720"/>
        <w:rPr>
          <w:rFonts w:ascii="Times New Roman" w:eastAsia="MS Mincho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-14564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FB" w:rsidRPr="0027155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A017FB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 Shoe Covers</w:t>
      </w:r>
      <w:r w:rsidR="00A017FB" w:rsidRPr="00AB4E1A">
        <w:rPr>
          <w:rFonts w:ascii="Times New Roman" w:eastAsia="MS Mincho" w:hAnsi="Times New Roman"/>
          <w:b/>
          <w:bCs/>
          <w:color w:val="auto"/>
          <w:sz w:val="22"/>
          <w:szCs w:val="22"/>
        </w:rPr>
        <w:t xml:space="preserve"> </w:t>
      </w:r>
    </w:p>
    <w:p w14:paraId="4BD6DF6E" w14:textId="01DE545E" w:rsidR="00A017FB" w:rsidRPr="00AB4E1A" w:rsidRDefault="0077569D" w:rsidP="00A017FB">
      <w:pPr>
        <w:pStyle w:val="BodyText"/>
        <w:ind w:left="720" w:firstLine="720"/>
        <w:rPr>
          <w:rFonts w:ascii="Times New Roman" w:hAnsi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208991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FB" w:rsidRPr="00271552">
            <w:rPr>
              <w:rFonts w:ascii="Segoe UI Symbol" w:eastAsia="MS Mincho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A017FB" w:rsidRPr="00AB4E1A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="00401471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Laboratory coat, </w:t>
      </w:r>
      <w:r w:rsidR="009C7C9F" w:rsidRPr="00AB4E1A">
        <w:rPr>
          <w:rFonts w:ascii="Times New Roman" w:hAnsi="Times New Roman"/>
          <w:b/>
          <w:bCs/>
          <w:color w:val="auto"/>
          <w:sz w:val="22"/>
          <w:szCs w:val="22"/>
        </w:rPr>
        <w:t>gown,</w:t>
      </w:r>
      <w:r w:rsidR="00401471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or uniform</w:t>
      </w:r>
    </w:p>
    <w:p w14:paraId="0D464D1E" w14:textId="13D0DEC8" w:rsidR="00A017FB" w:rsidRPr="00AB4E1A" w:rsidRDefault="0077569D" w:rsidP="00A017FB">
      <w:pPr>
        <w:pStyle w:val="BodyText"/>
        <w:ind w:left="720" w:firstLine="720"/>
        <w:rPr>
          <w:rFonts w:ascii="Times New Roman" w:hAnsi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8191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FB" w:rsidRPr="00271552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A017FB" w:rsidRPr="00AB4E1A">
        <w:rPr>
          <w:rFonts w:ascii="Times New Roman" w:hAnsi="Times New Roman"/>
          <w:b/>
          <w:color w:val="auto"/>
          <w:sz w:val="22"/>
          <w:szCs w:val="22"/>
        </w:rPr>
        <w:t xml:space="preserve">  ABSL3 PPE as specified by the facility </w:t>
      </w:r>
      <w:r w:rsidR="00A017FB" w:rsidRPr="00AB4E1A">
        <w:rPr>
          <w:rFonts w:ascii="Times New Roman" w:hAnsi="Times New Roman"/>
          <w:i/>
          <w:color w:val="auto"/>
          <w:sz w:val="22"/>
          <w:szCs w:val="22"/>
        </w:rPr>
        <w:t>(</w:t>
      </w:r>
      <w:r w:rsidR="009C7C9F" w:rsidRPr="00AB4E1A">
        <w:rPr>
          <w:rFonts w:ascii="Times New Roman" w:hAnsi="Times New Roman"/>
          <w:i/>
          <w:color w:val="auto"/>
          <w:sz w:val="22"/>
          <w:szCs w:val="22"/>
        </w:rPr>
        <w:t>e.g.,</w:t>
      </w:r>
      <w:r w:rsidR="00A017FB" w:rsidRPr="00AB4E1A">
        <w:rPr>
          <w:rFonts w:ascii="Times New Roman" w:hAnsi="Times New Roman"/>
          <w:i/>
          <w:color w:val="auto"/>
          <w:sz w:val="22"/>
          <w:szCs w:val="22"/>
        </w:rPr>
        <w:t xml:space="preserve"> PAPR, etc.)</w:t>
      </w:r>
    </w:p>
    <w:p w14:paraId="5D092D52" w14:textId="77777777" w:rsidR="00A017FB" w:rsidRPr="00AB4E1A" w:rsidRDefault="0077569D" w:rsidP="00A017FB">
      <w:pPr>
        <w:pStyle w:val="BodyText"/>
        <w:ind w:left="720" w:firstLine="720"/>
        <w:rPr>
          <w:rFonts w:ascii="Times New Roman" w:hAnsi="Times New Roman"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8467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FB" w:rsidRPr="00271552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A017FB" w:rsidRPr="00AB4E1A">
        <w:rPr>
          <w:rFonts w:ascii="Times New Roman" w:hAnsi="Times New Roman"/>
          <w:b/>
          <w:color w:val="auto"/>
          <w:sz w:val="22"/>
          <w:szCs w:val="22"/>
        </w:rPr>
        <w:t xml:space="preserve">  Additional</w:t>
      </w:r>
      <w:r w:rsidR="00F73BF5" w:rsidRPr="00AB4E1A">
        <w:rPr>
          <w:rFonts w:ascii="Times New Roman" w:hAnsi="Times New Roman"/>
          <w:b/>
          <w:color w:val="auto"/>
          <w:sz w:val="22"/>
          <w:szCs w:val="22"/>
        </w:rPr>
        <w:t xml:space="preserve"> PPE</w:t>
      </w:r>
      <w:r w:rsidR="00A017FB" w:rsidRPr="00AB4E1A">
        <w:rPr>
          <w:rFonts w:ascii="Times New Roman" w:hAnsi="Times New Roman"/>
          <w:b/>
          <w:color w:val="auto"/>
          <w:sz w:val="22"/>
          <w:szCs w:val="22"/>
        </w:rPr>
        <w:t>, please specify:</w:t>
      </w:r>
      <w:r w:rsidR="00A017FB" w:rsidRPr="00AB4E1A">
        <w:rPr>
          <w:rFonts w:ascii="Times New Roman" w:hAnsi="Times New Roman"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706057170"/>
          <w:showingPlcHdr/>
        </w:sdtPr>
        <w:sdtEndPr/>
        <w:sdtContent>
          <w:r w:rsidR="00A017FB" w:rsidRPr="00AB4E1A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441C902F" w14:textId="3DE00BF6" w:rsidR="0063615D" w:rsidRPr="00AB4E1A" w:rsidRDefault="00E73124">
      <w:pPr>
        <w:pStyle w:val="BodyText"/>
        <w:numPr>
          <w:ilvl w:val="1"/>
          <w:numId w:val="2"/>
        </w:numPr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</w:pPr>
      <w:r w:rsidRPr="00AB4E1A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 xml:space="preserve">Use this space to clarify any additional safety precautions used by </w:t>
      </w:r>
      <w:r w:rsidR="002E3FC6" w:rsidRPr="00AB4E1A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 xml:space="preserve">research </w:t>
      </w:r>
      <w:r w:rsidRPr="00AB4E1A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>staff</w:t>
      </w:r>
      <w:r w:rsidRPr="00AB4E1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B4E1A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>while administering</w:t>
      </w:r>
      <w:r w:rsidR="0032775C" w:rsidRPr="00AB4E1A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 xml:space="preserve"> these substances</w:t>
      </w:r>
      <w:r w:rsidRPr="00AB4E1A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14:paraId="16D43C69" w14:textId="77777777" w:rsidR="00FC3AD7" w:rsidRPr="00AB4E1A" w:rsidRDefault="0077569D" w:rsidP="0063615D">
      <w:pPr>
        <w:pStyle w:val="BodyText"/>
        <w:ind w:left="1080"/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</w:pPr>
      <w:sdt>
        <w:sdtPr>
          <w:rPr>
            <w:rStyle w:val="PlaceholderText"/>
            <w:rFonts w:ascii="Times New Roman" w:hAnsi="Times New Roman"/>
            <w:b/>
            <w:color w:val="000000" w:themeColor="text1"/>
            <w:sz w:val="22"/>
            <w:szCs w:val="22"/>
          </w:rPr>
          <w:id w:val="2138825072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63615D" w:rsidRPr="00AB4E1A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  <w:r w:rsidR="00E73124" w:rsidRPr="00AB4E1A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 xml:space="preserve">   </w:t>
      </w:r>
    </w:p>
    <w:p w14:paraId="70566872" w14:textId="77777777" w:rsidR="00DB17D5" w:rsidRPr="00AB4E1A" w:rsidRDefault="00DB17D5" w:rsidP="00DB17D5">
      <w:pPr>
        <w:pStyle w:val="BodyText"/>
        <w:rPr>
          <w:rFonts w:ascii="Times New Roman" w:hAnsi="Times New Roman"/>
          <w:color w:val="auto"/>
          <w:sz w:val="22"/>
          <w:szCs w:val="22"/>
        </w:rPr>
      </w:pPr>
    </w:p>
    <w:p w14:paraId="3DF1C8A3" w14:textId="00F3F73A" w:rsidR="002964C8" w:rsidRPr="00AB4E1A" w:rsidRDefault="0032775C" w:rsidP="002964C8">
      <w:pPr>
        <w:pStyle w:val="BodyText"/>
        <w:numPr>
          <w:ilvl w:val="0"/>
          <w:numId w:val="2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color w:val="auto"/>
          <w:sz w:val="22"/>
          <w:szCs w:val="22"/>
        </w:rPr>
        <w:t xml:space="preserve"> Animal Housing Post-administration</w:t>
      </w:r>
      <w:r w:rsidR="002964C8" w:rsidRPr="00AB4E1A">
        <w:rPr>
          <w:rFonts w:ascii="Times New Roman" w:hAnsi="Times New Roman"/>
          <w:b/>
          <w:color w:val="auto"/>
          <w:sz w:val="22"/>
          <w:szCs w:val="22"/>
        </w:rPr>
        <w:t>:</w:t>
      </w:r>
    </w:p>
    <w:p w14:paraId="7FAAEC5A" w14:textId="1BB775CE" w:rsidR="00E65295" w:rsidRPr="00AB4E1A" w:rsidRDefault="00BE279E" w:rsidP="00E65295">
      <w:pPr>
        <w:pStyle w:val="BodyText"/>
        <w:numPr>
          <w:ilvl w:val="1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color w:val="auto"/>
          <w:sz w:val="22"/>
          <w:szCs w:val="22"/>
        </w:rPr>
        <w:t xml:space="preserve">Following </w:t>
      </w:r>
      <w:r w:rsidR="0032775C" w:rsidRPr="00AB4E1A">
        <w:rPr>
          <w:rFonts w:ascii="Times New Roman" w:hAnsi="Times New Roman"/>
          <w:b/>
          <w:color w:val="auto"/>
          <w:sz w:val="22"/>
          <w:szCs w:val="22"/>
        </w:rPr>
        <w:t>administration</w:t>
      </w:r>
      <w:r w:rsidRPr="00AB4E1A">
        <w:rPr>
          <w:rFonts w:ascii="Times New Roman" w:hAnsi="Times New Roman"/>
          <w:b/>
          <w:color w:val="auto"/>
          <w:sz w:val="22"/>
          <w:szCs w:val="22"/>
        </w:rPr>
        <w:t>, does the animal or its bedding pose a hazard to other animal</w:t>
      </w:r>
      <w:r w:rsidR="00E65295" w:rsidRPr="00AB4E1A">
        <w:rPr>
          <w:rFonts w:ascii="Times New Roman" w:hAnsi="Times New Roman"/>
          <w:b/>
          <w:color w:val="auto"/>
          <w:sz w:val="22"/>
          <w:szCs w:val="22"/>
        </w:rPr>
        <w:t xml:space="preserve">s, </w:t>
      </w:r>
      <w:r w:rsidR="0032775C" w:rsidRPr="00AB4E1A">
        <w:rPr>
          <w:rFonts w:ascii="Times New Roman" w:hAnsi="Times New Roman"/>
          <w:b/>
          <w:color w:val="auto"/>
          <w:sz w:val="22"/>
          <w:szCs w:val="22"/>
        </w:rPr>
        <w:t xml:space="preserve">personnel. </w:t>
      </w:r>
      <w:r w:rsidR="00E65295" w:rsidRPr="00AB4E1A">
        <w:rPr>
          <w:rFonts w:ascii="Times New Roman" w:hAnsi="Times New Roman"/>
          <w:b/>
          <w:color w:val="auto"/>
          <w:sz w:val="22"/>
          <w:szCs w:val="22"/>
        </w:rPr>
        <w:t xml:space="preserve">or the environment?  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99393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95" w:rsidRPr="00624F18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E65295" w:rsidRPr="00AB4E1A">
        <w:rPr>
          <w:rFonts w:ascii="Times New Roman" w:hAnsi="Times New Roman"/>
          <w:b/>
          <w:color w:val="auto"/>
          <w:sz w:val="22"/>
          <w:szCs w:val="22"/>
        </w:rPr>
        <w:t xml:space="preserve"> Yes  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6396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95" w:rsidRPr="00624F18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E65295" w:rsidRPr="00AB4E1A">
        <w:rPr>
          <w:rFonts w:ascii="Times New Roman" w:hAnsi="Times New Roman"/>
          <w:b/>
          <w:color w:val="auto"/>
          <w:sz w:val="22"/>
          <w:szCs w:val="22"/>
        </w:rPr>
        <w:t xml:space="preserve"> No</w:t>
      </w:r>
    </w:p>
    <w:p w14:paraId="5B3A426A" w14:textId="77777777" w:rsidR="00E65295" w:rsidRPr="00AB4E1A" w:rsidRDefault="00E65295" w:rsidP="00E65295">
      <w:pPr>
        <w:pStyle w:val="BodyText"/>
        <w:ind w:left="720" w:firstLine="720"/>
        <w:rPr>
          <w:rFonts w:ascii="Times New Roman" w:hAnsi="Times New Roman"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i/>
          <w:color w:val="auto"/>
          <w:sz w:val="22"/>
          <w:szCs w:val="22"/>
        </w:rPr>
        <w:t>If yes, explain your answer</w:t>
      </w:r>
      <w:r w:rsidRPr="00AB4E1A">
        <w:rPr>
          <w:rFonts w:ascii="Times New Roman" w:hAnsi="Times New Roman"/>
          <w:color w:val="auto"/>
          <w:sz w:val="22"/>
          <w:szCs w:val="22"/>
        </w:rPr>
        <w:t xml:space="preserve">.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265702687"/>
          <w:showingPlcHdr/>
        </w:sdtPr>
        <w:sdtEndPr/>
        <w:sdtContent>
          <w:r w:rsidRPr="00AB4E1A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33BE51A9" w14:textId="77777777" w:rsidR="0032775C" w:rsidRPr="00AB4E1A" w:rsidRDefault="0032775C">
      <w:pPr>
        <w:pStyle w:val="BodyText"/>
        <w:numPr>
          <w:ilvl w:val="1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>Confirm that a minimum of Animal Biosafety Level (ABSL) 3 practices will be used for animal housing post-administration.</w:t>
      </w:r>
    </w:p>
    <w:p w14:paraId="4283618F" w14:textId="31B0AF0D" w:rsidR="0032775C" w:rsidRPr="00AB4E1A" w:rsidRDefault="0032775C" w:rsidP="002851CA">
      <w:pPr>
        <w:pStyle w:val="BodyText"/>
        <w:ind w:left="108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 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7553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F18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CONFIRM </w:t>
      </w:r>
      <w:r w:rsidRPr="00AB4E1A">
        <w:rPr>
          <w:rFonts w:ascii="Times New Roman" w:hAnsi="Times New Roman"/>
          <w:color w:val="auto"/>
          <w:sz w:val="22"/>
          <w:szCs w:val="22"/>
        </w:rPr>
        <w:t>that a minimum of ABSL3 practices will be used</w:t>
      </w:r>
      <w:r w:rsidR="00EF57F6">
        <w:rPr>
          <w:rFonts w:ascii="Times New Roman" w:hAnsi="Times New Roman"/>
          <w:color w:val="auto"/>
          <w:sz w:val="22"/>
          <w:szCs w:val="22"/>
        </w:rPr>
        <w:t>.</w:t>
      </w:r>
      <w:r w:rsidRPr="00AB4E1A">
        <w:rPr>
          <w:rFonts w:ascii="Times New Roman" w:hAnsi="Times New Roman"/>
          <w:color w:val="auto"/>
          <w:sz w:val="22"/>
          <w:szCs w:val="22"/>
        </w:rPr>
        <w:t xml:space="preserve">     </w:t>
      </w:r>
    </w:p>
    <w:p w14:paraId="47BEA5A0" w14:textId="70A1D4CD" w:rsidR="00FC3AD7" w:rsidRPr="00AB4E1A" w:rsidRDefault="00172005">
      <w:pPr>
        <w:pStyle w:val="BodyText"/>
        <w:numPr>
          <w:ilvl w:val="1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color w:val="auto"/>
          <w:sz w:val="22"/>
          <w:szCs w:val="22"/>
        </w:rPr>
        <w:t>Identify location(s) of animal housing post-</w:t>
      </w:r>
      <w:r w:rsidR="0032775C" w:rsidRPr="00AB4E1A">
        <w:rPr>
          <w:rFonts w:ascii="Times New Roman" w:hAnsi="Times New Roman"/>
          <w:b/>
          <w:color w:val="auto"/>
          <w:sz w:val="22"/>
          <w:szCs w:val="22"/>
        </w:rPr>
        <w:t>administration</w:t>
      </w:r>
      <w:r w:rsidRPr="00AB4E1A">
        <w:rPr>
          <w:rFonts w:ascii="Times New Roman" w:hAnsi="Times New Roman"/>
          <w:color w:val="auto"/>
          <w:sz w:val="22"/>
          <w:szCs w:val="22"/>
        </w:rPr>
        <w:t>:</w:t>
      </w:r>
      <w:r w:rsidR="006A6AC7" w:rsidRPr="00AB4E1A">
        <w:rPr>
          <w:rFonts w:ascii="Times New Roman" w:hAnsi="Times New Roman"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508332815"/>
          <w:placeholder>
            <w:docPart w:val="DefaultPlaceholder_1082065158"/>
          </w:placeholder>
          <w:showingPlcHdr/>
        </w:sdtPr>
        <w:sdtEndPr/>
        <w:sdtContent>
          <w:r w:rsidR="006A6AC7" w:rsidRPr="00AB4E1A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4938FBB0" w14:textId="77777777" w:rsidR="001210CD" w:rsidRPr="00AB4E1A" w:rsidRDefault="001210CD" w:rsidP="001210CD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14:paraId="0C122199" w14:textId="697F8D51" w:rsidR="00484DB5" w:rsidRPr="00AB4E1A" w:rsidRDefault="002851CA" w:rsidP="002851C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B4E1A">
        <w:rPr>
          <w:b/>
          <w:sz w:val="22"/>
          <w:szCs w:val="22"/>
        </w:rPr>
        <w:t xml:space="preserve">If animals will be housed in a UMB animal facility, consult </w:t>
      </w:r>
      <w:r w:rsidR="00D01061" w:rsidRPr="00CF26DD">
        <w:rPr>
          <w:b/>
          <w:sz w:val="22"/>
          <w:szCs w:val="22"/>
        </w:rPr>
        <w:t xml:space="preserve">a Vet Resources </w:t>
      </w:r>
      <w:r w:rsidR="00D01061" w:rsidRPr="00EB7867">
        <w:rPr>
          <w:b/>
          <w:sz w:val="22"/>
          <w:szCs w:val="22"/>
        </w:rPr>
        <w:t xml:space="preserve">Veterinarian </w:t>
      </w:r>
      <w:r w:rsidR="00D01061" w:rsidRPr="00EB7867">
        <w:rPr>
          <w:bCs/>
          <w:sz w:val="22"/>
          <w:szCs w:val="22"/>
        </w:rPr>
        <w:t>(</w:t>
      </w:r>
      <w:hyperlink r:id="rId8" w:history="1">
        <w:r w:rsidR="00D01061" w:rsidRPr="006C7363">
          <w:rPr>
            <w:rStyle w:val="Hyperlink"/>
            <w:bCs/>
            <w:sz w:val="22"/>
            <w:szCs w:val="22"/>
          </w:rPr>
          <w:t>jduggan@som.umaryland.edu</w:t>
        </w:r>
      </w:hyperlink>
      <w:r w:rsidR="00D01061">
        <w:rPr>
          <w:bCs/>
          <w:sz w:val="22"/>
          <w:szCs w:val="22"/>
        </w:rPr>
        <w:t xml:space="preserve"> </w:t>
      </w:r>
      <w:r w:rsidR="00D01061" w:rsidRPr="00EB7867">
        <w:rPr>
          <w:bCs/>
          <w:sz w:val="22"/>
          <w:szCs w:val="22"/>
        </w:rPr>
        <w:t xml:space="preserve">or </w:t>
      </w:r>
      <w:r w:rsidR="00D01061" w:rsidRPr="00CF26DD">
        <w:rPr>
          <w:color w:val="000000"/>
          <w:sz w:val="22"/>
          <w:szCs w:val="22"/>
          <w:shd w:val="clear" w:color="auto" w:fill="FFFFFF"/>
        </w:rPr>
        <w:t>443-721-9326</w:t>
      </w:r>
      <w:r w:rsidR="00D01061" w:rsidRPr="00CF26DD">
        <w:rPr>
          <w:bCs/>
          <w:sz w:val="22"/>
          <w:szCs w:val="22"/>
        </w:rPr>
        <w:t>)</w:t>
      </w:r>
      <w:r w:rsidR="00D01061" w:rsidRPr="00CF26DD">
        <w:rPr>
          <w:b/>
          <w:sz w:val="22"/>
          <w:szCs w:val="22"/>
        </w:rPr>
        <w:t xml:space="preserve"> </w:t>
      </w:r>
      <w:r w:rsidR="00484DB5" w:rsidRPr="00AB4E1A">
        <w:rPr>
          <w:b/>
          <w:sz w:val="22"/>
          <w:szCs w:val="22"/>
        </w:rPr>
        <w:t>to review this form</w:t>
      </w:r>
      <w:r w:rsidRPr="00AB4E1A">
        <w:rPr>
          <w:b/>
          <w:sz w:val="22"/>
          <w:szCs w:val="22"/>
        </w:rPr>
        <w:t xml:space="preserve"> </w:t>
      </w:r>
      <w:r w:rsidR="00484DB5" w:rsidRPr="00AB4E1A">
        <w:rPr>
          <w:b/>
          <w:sz w:val="22"/>
          <w:szCs w:val="22"/>
        </w:rPr>
        <w:t>and discuss proper cage level documentation and cage handling procedures.</w:t>
      </w:r>
      <w:r w:rsidR="00D16A6B" w:rsidRPr="00AB4E1A">
        <w:rPr>
          <w:b/>
          <w:sz w:val="22"/>
          <w:szCs w:val="22"/>
        </w:rPr>
        <w:t xml:space="preserve">  </w:t>
      </w:r>
      <w:r w:rsidR="00484DB5" w:rsidRPr="00AB4E1A">
        <w:rPr>
          <w:b/>
          <w:i/>
          <w:sz w:val="22"/>
          <w:szCs w:val="22"/>
        </w:rPr>
        <w:t>If animals will be housed at the VA, contact Ginny Bohrer (</w:t>
      </w:r>
      <w:hyperlink r:id="rId9" w:history="1">
        <w:r w:rsidR="00484DB5" w:rsidRPr="00AB4E1A">
          <w:rPr>
            <w:rStyle w:val="Hyperlink"/>
            <w:i/>
            <w:sz w:val="22"/>
            <w:szCs w:val="22"/>
          </w:rPr>
          <w:t>Virginia.Bohrer@va.gov</w:t>
        </w:r>
      </w:hyperlink>
      <w:r w:rsidR="00484DB5" w:rsidRPr="00AB4E1A">
        <w:rPr>
          <w:i/>
          <w:sz w:val="22"/>
          <w:szCs w:val="22"/>
        </w:rPr>
        <w:t xml:space="preserve"> </w:t>
      </w:r>
      <w:r w:rsidR="00484DB5" w:rsidRPr="00AB4E1A">
        <w:rPr>
          <w:bCs/>
          <w:i/>
          <w:sz w:val="22"/>
          <w:szCs w:val="22"/>
        </w:rPr>
        <w:t xml:space="preserve">or 410-605-7000 ext. 56426). </w:t>
      </w:r>
      <w:r w:rsidR="00484DB5" w:rsidRPr="00AB4E1A">
        <w:rPr>
          <w:b/>
          <w:i/>
          <w:sz w:val="22"/>
          <w:szCs w:val="22"/>
        </w:rPr>
        <w:t xml:space="preserve"> </w:t>
      </w:r>
      <w:r w:rsidR="00484DB5" w:rsidRPr="00AB4E1A">
        <w:rPr>
          <w:b/>
          <w:bCs/>
          <w:i/>
          <w:sz w:val="22"/>
          <w:szCs w:val="22"/>
        </w:rPr>
        <w:t>If animals are housed at IHV, contact Harry Davis</w:t>
      </w:r>
      <w:r w:rsidR="00484DB5" w:rsidRPr="00AB4E1A">
        <w:rPr>
          <w:i/>
          <w:sz w:val="22"/>
          <w:szCs w:val="22"/>
        </w:rPr>
        <w:t xml:space="preserve"> (</w:t>
      </w:r>
      <w:hyperlink r:id="rId10" w:history="1">
        <w:r w:rsidR="00484DB5" w:rsidRPr="00AB4E1A">
          <w:rPr>
            <w:rStyle w:val="Hyperlink"/>
            <w:i/>
            <w:sz w:val="22"/>
            <w:szCs w:val="22"/>
          </w:rPr>
          <w:t>hdavis@ihv.umaryland.edu</w:t>
        </w:r>
      </w:hyperlink>
      <w:r w:rsidR="00484DB5" w:rsidRPr="00AB4E1A">
        <w:rPr>
          <w:i/>
          <w:sz w:val="22"/>
          <w:szCs w:val="22"/>
        </w:rPr>
        <w:t xml:space="preserve"> or 410-706-2755).</w:t>
      </w:r>
    </w:p>
    <w:p w14:paraId="7EE88B45" w14:textId="77777777" w:rsidR="0094030C" w:rsidRPr="00AB4E1A" w:rsidRDefault="0094030C" w:rsidP="00EF57F6">
      <w:pPr>
        <w:pStyle w:val="BodyText"/>
        <w:ind w:left="1440" w:firstLine="360"/>
        <w:rPr>
          <w:rFonts w:ascii="Times New Roman" w:hAnsi="Times New Roman"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color w:val="auto"/>
          <w:sz w:val="22"/>
          <w:szCs w:val="22"/>
        </w:rPr>
        <w:t xml:space="preserve">Date of consult:  </w:t>
      </w:r>
      <w:sdt>
        <w:sdtPr>
          <w:rPr>
            <w:rFonts w:ascii="Times New Roman" w:hAnsi="Times New Roman"/>
            <w:b/>
            <w:color w:val="auto"/>
            <w:sz w:val="22"/>
            <w:szCs w:val="22"/>
          </w:rPr>
          <w:id w:val="-906682348"/>
          <w:placeholder>
            <w:docPart w:val="E31F095E17C244DA937F175BEED4BE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B4E1A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or tap to enter a date.</w:t>
          </w:r>
        </w:sdtContent>
      </w:sdt>
      <w:r w:rsidRPr="00AB4E1A">
        <w:rPr>
          <w:rFonts w:ascii="Times New Roman" w:hAnsi="Times New Roman"/>
          <w:b/>
          <w:color w:val="auto"/>
          <w:sz w:val="22"/>
          <w:szCs w:val="22"/>
        </w:rPr>
        <w:tab/>
        <w:t xml:space="preserve">   </w:t>
      </w:r>
    </w:p>
    <w:p w14:paraId="3A33CACE" w14:textId="77777777" w:rsidR="001210CD" w:rsidRPr="00AB4E1A" w:rsidRDefault="001210CD" w:rsidP="001210CD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14:paraId="6FF81AAC" w14:textId="068548A7" w:rsidR="00CC27E8" w:rsidRPr="00AB4E1A" w:rsidRDefault="00CC27E8" w:rsidP="002851CA">
      <w:pPr>
        <w:pStyle w:val="BodyText"/>
        <w:numPr>
          <w:ilvl w:val="0"/>
          <w:numId w:val="11"/>
        </w:numPr>
        <w:ind w:left="1080"/>
        <w:rPr>
          <w:rFonts w:ascii="Times New Roman" w:hAnsi="Times New Roman"/>
          <w:b/>
          <w:color w:val="auto"/>
          <w:sz w:val="22"/>
          <w:szCs w:val="22"/>
        </w:rPr>
      </w:pPr>
      <w:r w:rsidRPr="00AB4E1A">
        <w:rPr>
          <w:rFonts w:ascii="Times New Roman" w:hAnsi="Times New Roman"/>
          <w:b/>
          <w:color w:val="auto"/>
          <w:sz w:val="22"/>
          <w:szCs w:val="22"/>
        </w:rPr>
        <w:t xml:space="preserve">Please list precautions and safety procedures </w:t>
      </w:r>
      <w:r w:rsidR="002851CA" w:rsidRPr="00AB4E1A">
        <w:rPr>
          <w:rFonts w:ascii="Times New Roman" w:hAnsi="Times New Roman"/>
          <w:b/>
          <w:iCs/>
          <w:color w:val="auto"/>
          <w:sz w:val="22"/>
          <w:szCs w:val="22"/>
        </w:rPr>
        <w:t>personnel</w:t>
      </w:r>
      <w:r w:rsidRPr="00AB4E1A">
        <w:rPr>
          <w:rFonts w:ascii="Times New Roman" w:hAnsi="Times New Roman"/>
          <w:b/>
          <w:color w:val="auto"/>
          <w:sz w:val="22"/>
          <w:szCs w:val="22"/>
        </w:rPr>
        <w:t xml:space="preserve"> should follow when handling the animals and animal bedding.   Specifically, identify which category of personal protective equipment (PPE) will be required for handling the animals and animal bedding</w:t>
      </w:r>
      <w:r w:rsidR="002851CA" w:rsidRPr="00AB4E1A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BA61B9" w:rsidRPr="00AB4E1A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2851CA" w:rsidRPr="00AB4E1A">
        <w:rPr>
          <w:rFonts w:ascii="Times New Roman" w:hAnsi="Times New Roman"/>
          <w:bCs/>
          <w:i/>
          <w:iCs/>
          <w:color w:val="auto"/>
          <w:sz w:val="22"/>
          <w:szCs w:val="22"/>
        </w:rPr>
        <w:t>If substances require different PPE requirements, select “Additional PPE” and specify what is used for each substance.</w:t>
      </w:r>
    </w:p>
    <w:p w14:paraId="7379A8B8" w14:textId="4FEB1255" w:rsidR="00CC27E8" w:rsidRPr="00AB4E1A" w:rsidRDefault="0077569D" w:rsidP="00AC284A">
      <w:pPr>
        <w:pStyle w:val="BodyText"/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eastAsia="MS Mincho" w:hAnsi="Times New Roman"/>
            <w:color w:val="auto"/>
            <w:sz w:val="22"/>
            <w:szCs w:val="22"/>
          </w:rPr>
          <w:id w:val="178107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E8" w:rsidRPr="00AB4E1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C27E8" w:rsidRPr="00AB4E1A">
        <w:rPr>
          <w:rFonts w:ascii="Times New Roman" w:eastAsia="MS Mincho" w:hAnsi="Times New Roman"/>
          <w:b/>
          <w:bCs/>
          <w:color w:val="auto"/>
          <w:sz w:val="22"/>
          <w:szCs w:val="22"/>
        </w:rPr>
        <w:t xml:space="preserve">  A</w:t>
      </w:r>
      <w:r w:rsidR="00CC27E8" w:rsidRPr="00AB4E1A">
        <w:rPr>
          <w:rFonts w:ascii="Times New Roman" w:hAnsi="Times New Roman"/>
          <w:b/>
          <w:bCs/>
          <w:color w:val="auto"/>
          <w:sz w:val="22"/>
          <w:szCs w:val="22"/>
        </w:rPr>
        <w:t>BSL3 PPE as specified by the facility (</w:t>
      </w:r>
      <w:r w:rsidR="00AB4E1A" w:rsidRPr="00AB4E1A">
        <w:rPr>
          <w:rFonts w:ascii="Times New Roman" w:hAnsi="Times New Roman"/>
          <w:bCs/>
          <w:i/>
          <w:color w:val="auto"/>
          <w:sz w:val="22"/>
          <w:szCs w:val="22"/>
        </w:rPr>
        <w:t>e.g.,</w:t>
      </w:r>
      <w:r w:rsidR="00CC27E8" w:rsidRPr="00AB4E1A">
        <w:rPr>
          <w:rFonts w:ascii="Times New Roman" w:hAnsi="Times New Roman"/>
          <w:bCs/>
          <w:i/>
          <w:color w:val="auto"/>
          <w:sz w:val="22"/>
          <w:szCs w:val="22"/>
        </w:rPr>
        <w:t xml:space="preserve"> PAPR, etc</w:t>
      </w:r>
      <w:r w:rsidR="00210461" w:rsidRPr="00AB4E1A">
        <w:rPr>
          <w:rFonts w:ascii="Times New Roman" w:hAnsi="Times New Roman"/>
          <w:bCs/>
          <w:i/>
          <w:color w:val="auto"/>
          <w:sz w:val="22"/>
          <w:szCs w:val="22"/>
        </w:rPr>
        <w:t>.</w:t>
      </w:r>
      <w:r w:rsidR="00CC27E8" w:rsidRPr="00AB4E1A"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14:paraId="1D4A84B8" w14:textId="77777777" w:rsidR="00CC27E8" w:rsidRPr="00AB4E1A" w:rsidRDefault="0077569D" w:rsidP="00AC284A">
      <w:pPr>
        <w:pStyle w:val="BodyText"/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42370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E8" w:rsidRPr="00AB4E1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C27E8" w:rsidRPr="00AB4E1A">
        <w:rPr>
          <w:rFonts w:ascii="Times New Roman" w:hAnsi="Times New Roman"/>
          <w:b/>
          <w:bCs/>
          <w:color w:val="auto"/>
          <w:sz w:val="22"/>
          <w:szCs w:val="22"/>
        </w:rPr>
        <w:t xml:space="preserve">  Additional PPE, please specify:</w:t>
      </w:r>
      <w:r w:rsidR="00CC27E8" w:rsidRPr="00AB4E1A">
        <w:rPr>
          <w:rFonts w:ascii="Times New Roman" w:hAnsi="Times New Roman"/>
          <w:bCs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081950697"/>
          <w:showingPlcHdr/>
        </w:sdtPr>
        <w:sdtEndPr/>
        <w:sdtContent>
          <w:r w:rsidR="00CC27E8" w:rsidRPr="00AB4E1A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4ED253A5" w14:textId="77777777" w:rsidR="00CC27E8" w:rsidRPr="00AB4E1A" w:rsidRDefault="00CC27E8" w:rsidP="00CC27E8">
      <w:pPr>
        <w:rPr>
          <w:sz w:val="22"/>
          <w:szCs w:val="22"/>
        </w:rPr>
      </w:pPr>
    </w:p>
    <w:sectPr w:rsidR="00CC27E8" w:rsidRPr="00AB4E1A" w:rsidSect="00E9366B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810" w:left="1440" w:header="547" w:footer="41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FCE3" w14:textId="77777777" w:rsidR="00C41CAD" w:rsidRDefault="00C41CAD">
      <w:r>
        <w:separator/>
      </w:r>
    </w:p>
  </w:endnote>
  <w:endnote w:type="continuationSeparator" w:id="0">
    <w:p w14:paraId="472C687A" w14:textId="77777777" w:rsidR="00C41CAD" w:rsidRDefault="00C4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7B7D" w14:textId="77777777" w:rsidR="008147B2" w:rsidRDefault="008147B2" w:rsidP="008147B2">
    <w:pPr>
      <w:pStyle w:val="Footer"/>
      <w:tabs>
        <w:tab w:val="clear" w:pos="8640"/>
        <w:tab w:val="right" w:pos="10080"/>
      </w:tabs>
      <w:ind w:left="-720" w:right="-720"/>
      <w:rPr>
        <w:sz w:val="18"/>
        <w:szCs w:val="18"/>
      </w:rPr>
    </w:pPr>
  </w:p>
  <w:p w14:paraId="4F544C7E" w14:textId="17B882AB" w:rsidR="00A56441" w:rsidRPr="008147B2" w:rsidRDefault="008147B2" w:rsidP="008147B2">
    <w:pPr>
      <w:pStyle w:val="Footer"/>
      <w:pBdr>
        <w:top w:val="single" w:sz="4" w:space="1" w:color="auto"/>
      </w:pBdr>
      <w:tabs>
        <w:tab w:val="clear" w:pos="8640"/>
        <w:tab w:val="right" w:pos="10080"/>
      </w:tabs>
      <w:ind w:left="-720" w:right="-720"/>
    </w:pPr>
    <w:r>
      <w:rPr>
        <w:sz w:val="18"/>
        <w:szCs w:val="18"/>
      </w:rPr>
      <w:t>AUP Hazardous Agent Addendum (</w:t>
    </w:r>
    <w:r w:rsidR="003D7BE5">
      <w:rPr>
        <w:i/>
        <w:sz w:val="18"/>
      </w:rPr>
      <w:t>Pathogenic Organisms or Recombinant Materials – ABSL3</w:t>
    </w:r>
    <w:r w:rsidR="00F76B2F">
      <w:rPr>
        <w:sz w:val="18"/>
        <w:szCs w:val="18"/>
      </w:rPr>
      <w:t>)</w:t>
    </w:r>
    <w:r w:rsidR="006A6AC7">
      <w:rPr>
        <w:sz w:val="18"/>
        <w:szCs w:val="18"/>
      </w:rPr>
      <w:t xml:space="preserve"> </w:t>
    </w:r>
    <w:r w:rsidR="006A6AC7">
      <w:rPr>
        <w:sz w:val="18"/>
        <w:szCs w:val="18"/>
      </w:rPr>
      <w:tab/>
      <w:t xml:space="preserve"> OAWA Version Date: </w:t>
    </w:r>
    <w:r w:rsidR="003D7BE5">
      <w:rPr>
        <w:sz w:val="18"/>
        <w:szCs w:val="18"/>
      </w:rPr>
      <w:t xml:space="preserve"> </w:t>
    </w:r>
    <w:r w:rsidR="00D01061">
      <w:rPr>
        <w:sz w:val="18"/>
        <w:szCs w:val="18"/>
      </w:rPr>
      <w:t>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4B62" w14:textId="77777777" w:rsidR="00C41CAD" w:rsidRDefault="00C41CAD">
      <w:r>
        <w:separator/>
      </w:r>
    </w:p>
  </w:footnote>
  <w:footnote w:type="continuationSeparator" w:id="0">
    <w:p w14:paraId="550087C3" w14:textId="77777777" w:rsidR="00C41CAD" w:rsidRDefault="00C4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E5F1" w14:textId="3B4D617E" w:rsidR="008147B2" w:rsidRPr="00830DD1" w:rsidRDefault="008147B2" w:rsidP="008147B2">
    <w:pPr>
      <w:pStyle w:val="Title"/>
      <w:ind w:left="-720"/>
      <w:jc w:val="left"/>
      <w:rPr>
        <w:bCs w:val="0"/>
        <w:sz w:val="18"/>
      </w:rPr>
    </w:pPr>
    <w:r w:rsidRPr="00830DD1">
      <w:rPr>
        <w:bCs w:val="0"/>
        <w:sz w:val="18"/>
      </w:rPr>
      <w:t xml:space="preserve">Animal Use Protocol – </w:t>
    </w:r>
    <w:r>
      <w:rPr>
        <w:bCs w:val="0"/>
        <w:sz w:val="18"/>
      </w:rPr>
      <w:t xml:space="preserve">Hazardous Agent </w:t>
    </w:r>
    <w:r w:rsidRPr="00830DD1">
      <w:rPr>
        <w:bCs w:val="0"/>
        <w:sz w:val="18"/>
      </w:rPr>
      <w:t>Addendum</w:t>
    </w:r>
    <w:r>
      <w:rPr>
        <w:bCs w:val="0"/>
        <w:sz w:val="18"/>
      </w:rPr>
      <w:t xml:space="preserve"> (</w:t>
    </w:r>
    <w:r w:rsidR="003D7BE5">
      <w:rPr>
        <w:b w:val="0"/>
        <w:bCs w:val="0"/>
        <w:i/>
        <w:sz w:val="18"/>
      </w:rPr>
      <w:t>Pathogenic Organisms or Recombinant Materials – ABSL3</w:t>
    </w:r>
    <w:r>
      <w:rPr>
        <w:bCs w:val="0"/>
        <w:sz w:val="18"/>
      </w:rPr>
      <w:t>)</w:t>
    </w:r>
  </w:p>
  <w:p w14:paraId="3BCF3C52" w14:textId="77777777" w:rsidR="008147B2" w:rsidRDefault="008147B2" w:rsidP="008147B2">
    <w:pPr>
      <w:pStyle w:val="Title"/>
      <w:ind w:left="-720"/>
      <w:jc w:val="left"/>
      <w:rPr>
        <w:b w:val="0"/>
        <w:bCs w:val="0"/>
        <w:sz w:val="18"/>
      </w:rPr>
    </w:pPr>
    <w:r>
      <w:rPr>
        <w:b w:val="0"/>
        <w:bCs w:val="0"/>
        <w:sz w:val="18"/>
      </w:rPr>
      <w:t>IACUC # _</w:t>
    </w:r>
    <w:r w:rsidR="00585C92">
      <w:rPr>
        <w:b w:val="0"/>
        <w:bCs w:val="0"/>
        <w:sz w:val="18"/>
      </w:rPr>
      <w:t>__________</w:t>
    </w:r>
  </w:p>
  <w:p w14:paraId="1849F39A" w14:textId="77777777" w:rsidR="00A56441" w:rsidRDefault="00A56441">
    <w:pPr>
      <w:pStyle w:val="Title"/>
      <w:jc w:val="left"/>
      <w:rPr>
        <w:b w:val="0"/>
        <w:bCs w:val="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FFB"/>
    <w:multiLevelType w:val="hybridMultilevel"/>
    <w:tmpl w:val="80CA4EA6"/>
    <w:lvl w:ilvl="0" w:tplc="A8262C0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4A64CB"/>
    <w:multiLevelType w:val="hybridMultilevel"/>
    <w:tmpl w:val="25E8B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347A2"/>
    <w:multiLevelType w:val="hybridMultilevel"/>
    <w:tmpl w:val="85244CBA"/>
    <w:lvl w:ilvl="0" w:tplc="1A2C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06F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137031"/>
    <w:multiLevelType w:val="hybridMultilevel"/>
    <w:tmpl w:val="9C48E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BC3B97"/>
    <w:multiLevelType w:val="hybridMultilevel"/>
    <w:tmpl w:val="2200E0F0"/>
    <w:lvl w:ilvl="0" w:tplc="E2A8EBE4">
      <w:start w:val="1"/>
      <w:numFmt w:val="lowerRoman"/>
      <w:lvlText w:val="%1."/>
      <w:lvlJc w:val="right"/>
      <w:pPr>
        <w:ind w:left="180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5231F3"/>
    <w:multiLevelType w:val="hybridMultilevel"/>
    <w:tmpl w:val="F9A82F08"/>
    <w:lvl w:ilvl="0" w:tplc="23AE42DE">
      <w:start w:val="4"/>
      <w:numFmt w:val="lowerLetter"/>
      <w:lvlText w:val="%1."/>
      <w:lvlJc w:val="left"/>
      <w:pPr>
        <w:ind w:left="1800" w:hanging="360"/>
      </w:pPr>
      <w:rPr>
        <w:rFonts w:hint="default"/>
        <w:b/>
        <w:bCs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54AD"/>
    <w:multiLevelType w:val="hybridMultilevel"/>
    <w:tmpl w:val="74229668"/>
    <w:lvl w:ilvl="0" w:tplc="A2C83F0A">
      <w:start w:val="1"/>
      <w:numFmt w:val="lowerLetter"/>
      <w:lvlText w:val="%1."/>
      <w:lvlJc w:val="left"/>
      <w:pPr>
        <w:ind w:left="1080" w:hanging="360"/>
      </w:pPr>
      <w:rPr>
        <w:b/>
        <w:bCs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22614"/>
    <w:multiLevelType w:val="hybridMultilevel"/>
    <w:tmpl w:val="F2D21194"/>
    <w:lvl w:ilvl="0" w:tplc="A8262C0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7041362"/>
    <w:multiLevelType w:val="hybridMultilevel"/>
    <w:tmpl w:val="AA0634F8"/>
    <w:lvl w:ilvl="0" w:tplc="A8262C0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CE4FB4"/>
    <w:multiLevelType w:val="hybridMultilevel"/>
    <w:tmpl w:val="E472A8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B0"/>
    <w:rsid w:val="000036BE"/>
    <w:rsid w:val="00006F6D"/>
    <w:rsid w:val="00012BA2"/>
    <w:rsid w:val="000244F1"/>
    <w:rsid w:val="00036AAE"/>
    <w:rsid w:val="00066BF1"/>
    <w:rsid w:val="000C277E"/>
    <w:rsid w:val="000E5FD0"/>
    <w:rsid w:val="000F32C2"/>
    <w:rsid w:val="001210CD"/>
    <w:rsid w:val="00172005"/>
    <w:rsid w:val="00172344"/>
    <w:rsid w:val="001827D7"/>
    <w:rsid w:val="001A0BC5"/>
    <w:rsid w:val="001B51B4"/>
    <w:rsid w:val="001B5F34"/>
    <w:rsid w:val="001C0E22"/>
    <w:rsid w:val="001F291C"/>
    <w:rsid w:val="001F750E"/>
    <w:rsid w:val="00210461"/>
    <w:rsid w:val="00263A82"/>
    <w:rsid w:val="00271552"/>
    <w:rsid w:val="002851CA"/>
    <w:rsid w:val="002964C8"/>
    <w:rsid w:val="002B4550"/>
    <w:rsid w:val="002D6B51"/>
    <w:rsid w:val="002E3FC6"/>
    <w:rsid w:val="00306D78"/>
    <w:rsid w:val="0032775C"/>
    <w:rsid w:val="00350238"/>
    <w:rsid w:val="003B48AD"/>
    <w:rsid w:val="003C243A"/>
    <w:rsid w:val="003D7BE5"/>
    <w:rsid w:val="00401471"/>
    <w:rsid w:val="00426B32"/>
    <w:rsid w:val="0044553A"/>
    <w:rsid w:val="00474860"/>
    <w:rsid w:val="00484B03"/>
    <w:rsid w:val="00484DB5"/>
    <w:rsid w:val="00485E88"/>
    <w:rsid w:val="004C1E25"/>
    <w:rsid w:val="004D46EB"/>
    <w:rsid w:val="004E3998"/>
    <w:rsid w:val="004F5905"/>
    <w:rsid w:val="005422A1"/>
    <w:rsid w:val="005516F0"/>
    <w:rsid w:val="00585C92"/>
    <w:rsid w:val="005A4325"/>
    <w:rsid w:val="005B422C"/>
    <w:rsid w:val="005B57FA"/>
    <w:rsid w:val="005B7C26"/>
    <w:rsid w:val="005C044A"/>
    <w:rsid w:val="005C3FF0"/>
    <w:rsid w:val="005D0C0D"/>
    <w:rsid w:val="005D614D"/>
    <w:rsid w:val="00624F18"/>
    <w:rsid w:val="0063615D"/>
    <w:rsid w:val="006610C2"/>
    <w:rsid w:val="00680FF2"/>
    <w:rsid w:val="00681B1C"/>
    <w:rsid w:val="00694310"/>
    <w:rsid w:val="006A3423"/>
    <w:rsid w:val="006A6AC7"/>
    <w:rsid w:val="006C77A5"/>
    <w:rsid w:val="006F24BB"/>
    <w:rsid w:val="006F7C52"/>
    <w:rsid w:val="007139B0"/>
    <w:rsid w:val="007237E3"/>
    <w:rsid w:val="00745FE0"/>
    <w:rsid w:val="0077569D"/>
    <w:rsid w:val="0078072D"/>
    <w:rsid w:val="0079569F"/>
    <w:rsid w:val="007960EC"/>
    <w:rsid w:val="007A152C"/>
    <w:rsid w:val="007B2B28"/>
    <w:rsid w:val="007B3A00"/>
    <w:rsid w:val="007C6909"/>
    <w:rsid w:val="0080062A"/>
    <w:rsid w:val="008147B2"/>
    <w:rsid w:val="0082321D"/>
    <w:rsid w:val="00830DD1"/>
    <w:rsid w:val="008522B2"/>
    <w:rsid w:val="00857CEB"/>
    <w:rsid w:val="008738EC"/>
    <w:rsid w:val="00882698"/>
    <w:rsid w:val="008A554A"/>
    <w:rsid w:val="008C438B"/>
    <w:rsid w:val="008C4FBF"/>
    <w:rsid w:val="008D42DB"/>
    <w:rsid w:val="00921759"/>
    <w:rsid w:val="0094030C"/>
    <w:rsid w:val="00944780"/>
    <w:rsid w:val="00944FB4"/>
    <w:rsid w:val="009C7C9F"/>
    <w:rsid w:val="009D1EAC"/>
    <w:rsid w:val="009E4639"/>
    <w:rsid w:val="009F2243"/>
    <w:rsid w:val="00A017FB"/>
    <w:rsid w:val="00A04F79"/>
    <w:rsid w:val="00A27275"/>
    <w:rsid w:val="00A308D5"/>
    <w:rsid w:val="00A426EE"/>
    <w:rsid w:val="00A56441"/>
    <w:rsid w:val="00A92390"/>
    <w:rsid w:val="00AA7355"/>
    <w:rsid w:val="00AB4E1A"/>
    <w:rsid w:val="00AC284A"/>
    <w:rsid w:val="00B00D24"/>
    <w:rsid w:val="00B062DA"/>
    <w:rsid w:val="00B619D1"/>
    <w:rsid w:val="00B6384A"/>
    <w:rsid w:val="00B700CD"/>
    <w:rsid w:val="00B8311D"/>
    <w:rsid w:val="00B912EC"/>
    <w:rsid w:val="00B9364A"/>
    <w:rsid w:val="00BA61B9"/>
    <w:rsid w:val="00BB0E41"/>
    <w:rsid w:val="00BD014C"/>
    <w:rsid w:val="00BD6D13"/>
    <w:rsid w:val="00BE279E"/>
    <w:rsid w:val="00BF7351"/>
    <w:rsid w:val="00C33E8A"/>
    <w:rsid w:val="00C41CAD"/>
    <w:rsid w:val="00C939D8"/>
    <w:rsid w:val="00CA0F80"/>
    <w:rsid w:val="00CA33F0"/>
    <w:rsid w:val="00CA66E6"/>
    <w:rsid w:val="00CB3882"/>
    <w:rsid w:val="00CC27E8"/>
    <w:rsid w:val="00CC5F37"/>
    <w:rsid w:val="00CE3692"/>
    <w:rsid w:val="00CE5CAF"/>
    <w:rsid w:val="00CF2742"/>
    <w:rsid w:val="00D01061"/>
    <w:rsid w:val="00D012A3"/>
    <w:rsid w:val="00D16A6B"/>
    <w:rsid w:val="00D215EC"/>
    <w:rsid w:val="00D322C2"/>
    <w:rsid w:val="00D52787"/>
    <w:rsid w:val="00DB17D5"/>
    <w:rsid w:val="00DE1E10"/>
    <w:rsid w:val="00DE5B40"/>
    <w:rsid w:val="00DF686F"/>
    <w:rsid w:val="00E20320"/>
    <w:rsid w:val="00E42F3B"/>
    <w:rsid w:val="00E45228"/>
    <w:rsid w:val="00E45488"/>
    <w:rsid w:val="00E64A79"/>
    <w:rsid w:val="00E65295"/>
    <w:rsid w:val="00E73124"/>
    <w:rsid w:val="00E766C7"/>
    <w:rsid w:val="00E85C89"/>
    <w:rsid w:val="00E9366B"/>
    <w:rsid w:val="00E953F4"/>
    <w:rsid w:val="00EB27B6"/>
    <w:rsid w:val="00EC0D89"/>
    <w:rsid w:val="00EC52F5"/>
    <w:rsid w:val="00EF57F6"/>
    <w:rsid w:val="00F52F46"/>
    <w:rsid w:val="00F54E3C"/>
    <w:rsid w:val="00F55E1C"/>
    <w:rsid w:val="00F56A7E"/>
    <w:rsid w:val="00F71519"/>
    <w:rsid w:val="00F72DF2"/>
    <w:rsid w:val="00F73BF5"/>
    <w:rsid w:val="00F76B2F"/>
    <w:rsid w:val="00FB04B5"/>
    <w:rsid w:val="00FB7372"/>
    <w:rsid w:val="00FC3AD7"/>
    <w:rsid w:val="00FD1970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B53168"/>
  <w15:docId w15:val="{12581EB3-0A9A-4D8B-B419-B62BEDE4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List">
    <w:name w:val="List"/>
    <w:basedOn w:val="Normal"/>
    <w:pPr>
      <w:widowControl/>
      <w:autoSpaceDE/>
      <w:autoSpaceDN/>
      <w:adjustRightInd/>
      <w:ind w:left="360" w:hanging="36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pPr>
      <w:widowControl/>
      <w:autoSpaceDE/>
      <w:autoSpaceDN/>
      <w:adjustRightInd/>
    </w:pPr>
    <w:rPr>
      <w:rFonts w:ascii="Arial" w:hAnsi="Arial"/>
      <w:color w:val="FF0000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90"/>
    </w:pPr>
    <w:rPr>
      <w:sz w:val="22"/>
    </w:rPr>
  </w:style>
  <w:style w:type="paragraph" w:styleId="BodyTextIndent2">
    <w:name w:val="Body Text Indent 2"/>
    <w:basedOn w:val="Normal"/>
    <w:pPr>
      <w:ind w:left="-90"/>
    </w:pPr>
    <w:rPr>
      <w:b/>
      <w:bCs/>
      <w:sz w:val="22"/>
    </w:rPr>
  </w:style>
  <w:style w:type="character" w:customStyle="1" w:styleId="BodyTextChar">
    <w:name w:val="Body Text Char"/>
    <w:link w:val="BodyText"/>
    <w:rsid w:val="00BD014C"/>
    <w:rPr>
      <w:rFonts w:ascii="Arial" w:hAnsi="Arial"/>
      <w:color w:val="FF0000"/>
      <w:sz w:val="24"/>
    </w:rPr>
  </w:style>
  <w:style w:type="character" w:customStyle="1" w:styleId="FooterChar">
    <w:name w:val="Footer Char"/>
    <w:basedOn w:val="DefaultParagraphFont"/>
    <w:link w:val="Footer"/>
    <w:rsid w:val="008147B2"/>
    <w:rPr>
      <w:szCs w:val="24"/>
    </w:rPr>
  </w:style>
  <w:style w:type="character" w:styleId="PlaceholderText">
    <w:name w:val="Placeholder Text"/>
    <w:uiPriority w:val="99"/>
    <w:semiHidden/>
    <w:rsid w:val="00172005"/>
    <w:rPr>
      <w:color w:val="808080"/>
    </w:rPr>
  </w:style>
  <w:style w:type="paragraph" w:styleId="BalloonText">
    <w:name w:val="Balloon Text"/>
    <w:basedOn w:val="Normal"/>
    <w:link w:val="BalloonTextChar"/>
    <w:rsid w:val="0017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0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20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64C8"/>
    <w:pPr>
      <w:ind w:left="720"/>
      <w:contextualSpacing/>
    </w:pPr>
  </w:style>
  <w:style w:type="character" w:styleId="CommentReference">
    <w:name w:val="annotation reference"/>
    <w:basedOn w:val="DefaultParagraphFont"/>
    <w:rsid w:val="00296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4C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964C8"/>
  </w:style>
  <w:style w:type="paragraph" w:styleId="CommentSubject">
    <w:name w:val="annotation subject"/>
    <w:basedOn w:val="CommentText"/>
    <w:next w:val="CommentText"/>
    <w:link w:val="CommentSubjectChar"/>
    <w:rsid w:val="00296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ggan@som.umarylan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labs/BMBL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davis@ihv.umary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ginia.Bohrer@va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0485-9AC2-43A5-B171-9872EC35620A}"/>
      </w:docPartPr>
      <w:docPartBody>
        <w:p w:rsidR="00CB0997" w:rsidRDefault="000411B1">
          <w:r w:rsidRPr="00917AAD">
            <w:rPr>
              <w:rStyle w:val="PlaceholderText"/>
            </w:rPr>
            <w:t>Click here to enter text.</w:t>
          </w:r>
        </w:p>
      </w:docPartBody>
    </w:docPart>
    <w:docPart>
      <w:docPartPr>
        <w:name w:val="E31F095E17C244DA937F175BEED4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B049-1BFE-4941-94C0-5B32952BD95A}"/>
      </w:docPartPr>
      <w:docPartBody>
        <w:p w:rsidR="009926BB" w:rsidRDefault="00C40557" w:rsidP="00C40557">
          <w:pPr>
            <w:pStyle w:val="E31F095E17C244DA937F175BEED4BE1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FE479A7A70141CDA2B2522BB2F8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2A53-95C9-4723-A29C-CBF2A22526A9}"/>
      </w:docPartPr>
      <w:docPartBody>
        <w:p w:rsidR="002E0236" w:rsidRDefault="006637CB" w:rsidP="006637CB">
          <w:pPr>
            <w:pStyle w:val="3FE479A7A70141CDA2B2522BB2F8ABE1"/>
          </w:pPr>
          <w:r w:rsidRPr="005D50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1B1"/>
    <w:rsid w:val="000411B1"/>
    <w:rsid w:val="00157ED4"/>
    <w:rsid w:val="00197AA8"/>
    <w:rsid w:val="002949C0"/>
    <w:rsid w:val="002E0236"/>
    <w:rsid w:val="0030299A"/>
    <w:rsid w:val="003E43E2"/>
    <w:rsid w:val="00520952"/>
    <w:rsid w:val="006637CB"/>
    <w:rsid w:val="008A6750"/>
    <w:rsid w:val="00947EAF"/>
    <w:rsid w:val="009926BB"/>
    <w:rsid w:val="009E2939"/>
    <w:rsid w:val="00B94B0D"/>
    <w:rsid w:val="00C40557"/>
    <w:rsid w:val="00CB0997"/>
    <w:rsid w:val="00E43AFC"/>
    <w:rsid w:val="00E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7CB"/>
  </w:style>
  <w:style w:type="paragraph" w:customStyle="1" w:styleId="E31F095E17C244DA937F175BEED4BE1C">
    <w:name w:val="E31F095E17C244DA937F175BEED4BE1C"/>
    <w:rsid w:val="00C40557"/>
    <w:pPr>
      <w:spacing w:after="160" w:line="259" w:lineRule="auto"/>
    </w:pPr>
  </w:style>
  <w:style w:type="paragraph" w:customStyle="1" w:styleId="3FE479A7A70141CDA2B2522BB2F8ABE1">
    <w:name w:val="3FE479A7A70141CDA2B2522BB2F8ABE1"/>
    <w:rsid w:val="006637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MD,. School of Med.</Company>
  <LinksUpToDate>false</LinksUpToDate>
  <CharactersWithSpaces>3496</CharactersWithSpaces>
  <SharedDoc>false</SharedDoc>
  <HLinks>
    <vt:vector size="6" baseType="variant"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http://www.cdc.gov/od/ohs/biosfty/bmbl4/bmbl4s4.htm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Peiser</dc:creator>
  <cp:lastModifiedBy>Peiser, Angela</cp:lastModifiedBy>
  <cp:revision>11</cp:revision>
  <cp:lastPrinted>2015-02-13T16:44:00Z</cp:lastPrinted>
  <dcterms:created xsi:type="dcterms:W3CDTF">2022-08-23T14:24:00Z</dcterms:created>
  <dcterms:modified xsi:type="dcterms:W3CDTF">2022-09-02T21:46:00Z</dcterms:modified>
</cp:coreProperties>
</file>