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D01A" w14:textId="33708844" w:rsidR="005D7172" w:rsidRPr="0036728B" w:rsidRDefault="001B7DB6" w:rsidP="00CE257C">
      <w:pPr>
        <w:pStyle w:val="List"/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36728B">
        <w:rPr>
          <w:rFonts w:ascii="Times New Roman" w:hAnsi="Times New Roman"/>
          <w:b/>
          <w:bCs/>
          <w:sz w:val="22"/>
          <w:szCs w:val="22"/>
        </w:rPr>
        <w:t>List</w:t>
      </w:r>
      <w:r w:rsidR="005516F0" w:rsidRPr="0036728B">
        <w:rPr>
          <w:rFonts w:ascii="Times New Roman" w:hAnsi="Times New Roman"/>
          <w:b/>
          <w:bCs/>
          <w:sz w:val="22"/>
          <w:szCs w:val="22"/>
        </w:rPr>
        <w:t xml:space="preserve"> the </w:t>
      </w:r>
      <w:r w:rsidR="00D96A73" w:rsidRPr="0036728B">
        <w:rPr>
          <w:rFonts w:ascii="Times New Roman" w:hAnsi="Times New Roman"/>
          <w:b/>
          <w:bCs/>
          <w:sz w:val="22"/>
          <w:szCs w:val="22"/>
        </w:rPr>
        <w:t>chemical</w:t>
      </w:r>
      <w:r w:rsidR="00EA09C2" w:rsidRPr="0036728B">
        <w:rPr>
          <w:rFonts w:ascii="Times New Roman" w:hAnsi="Times New Roman"/>
          <w:b/>
          <w:bCs/>
          <w:sz w:val="22"/>
          <w:szCs w:val="22"/>
        </w:rPr>
        <w:t>s</w:t>
      </w:r>
      <w:r w:rsidR="00D96A73" w:rsidRPr="0036728B">
        <w:rPr>
          <w:rFonts w:ascii="Times New Roman" w:hAnsi="Times New Roman"/>
          <w:b/>
          <w:bCs/>
          <w:sz w:val="22"/>
          <w:szCs w:val="22"/>
        </w:rPr>
        <w:t xml:space="preserve"> / toxin</w:t>
      </w:r>
      <w:r w:rsidR="00EA09C2" w:rsidRPr="0036728B">
        <w:rPr>
          <w:rFonts w:ascii="Times New Roman" w:hAnsi="Times New Roman"/>
          <w:b/>
          <w:bCs/>
          <w:sz w:val="22"/>
          <w:szCs w:val="22"/>
        </w:rPr>
        <w:t>s</w:t>
      </w:r>
      <w:r w:rsidR="00950D2A" w:rsidRPr="0036728B">
        <w:rPr>
          <w:rFonts w:ascii="Times New Roman" w:hAnsi="Times New Roman"/>
          <w:b/>
          <w:bCs/>
          <w:sz w:val="22"/>
          <w:szCs w:val="22"/>
        </w:rPr>
        <w:t xml:space="preserve"> /</w:t>
      </w:r>
      <w:r w:rsidR="00950D2A" w:rsidRPr="0036728B">
        <w:rPr>
          <w:rFonts w:ascii="Times New Roman" w:hAnsi="Times New Roman"/>
          <w:sz w:val="22"/>
          <w:szCs w:val="22"/>
        </w:rPr>
        <w:t xml:space="preserve"> </w:t>
      </w:r>
      <w:r w:rsidR="00950D2A" w:rsidRPr="0036728B">
        <w:rPr>
          <w:rFonts w:ascii="Times New Roman" w:hAnsi="Times New Roman"/>
          <w:b/>
          <w:bCs/>
          <w:sz w:val="22"/>
          <w:szCs w:val="22"/>
        </w:rPr>
        <w:t>hazardous drug</w:t>
      </w:r>
      <w:r w:rsidR="00EA09C2" w:rsidRPr="0036728B">
        <w:rPr>
          <w:rFonts w:ascii="Times New Roman" w:hAnsi="Times New Roman"/>
          <w:b/>
          <w:bCs/>
          <w:sz w:val="22"/>
          <w:szCs w:val="22"/>
        </w:rPr>
        <w:t xml:space="preserve">s classified as </w:t>
      </w:r>
      <w:hyperlink r:id="rId8" w:history="1">
        <w:r w:rsidR="00AF2B30" w:rsidRPr="0036728B">
          <w:rPr>
            <w:rStyle w:val="Hyperlink"/>
            <w:rFonts w:ascii="Times New Roman" w:hAnsi="Times New Roman"/>
            <w:b/>
            <w:sz w:val="22"/>
            <w:szCs w:val="22"/>
          </w:rPr>
          <w:t>CHEMICAL LEVEL 2</w:t>
        </w:r>
        <w:r w:rsidR="00324289" w:rsidRPr="0036728B">
          <w:rPr>
            <w:rStyle w:val="Hyperlink"/>
            <w:rFonts w:ascii="Times New Roman" w:hAnsi="Times New Roman"/>
            <w:b/>
            <w:sz w:val="22"/>
            <w:szCs w:val="22"/>
          </w:rPr>
          <w:t xml:space="preserve"> (CL2</w:t>
        </w:r>
        <w:r w:rsidR="005D7172" w:rsidRPr="0036728B">
          <w:rPr>
            <w:rStyle w:val="Hyperlink"/>
            <w:rFonts w:ascii="Times New Roman" w:hAnsi="Times New Roman"/>
            <w:b/>
            <w:sz w:val="22"/>
            <w:szCs w:val="22"/>
          </w:rPr>
          <w:t>)</w:t>
        </w:r>
      </w:hyperlink>
      <w:r w:rsidR="00EA09C2" w:rsidRPr="0036728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D7172" w:rsidRPr="0036728B">
        <w:rPr>
          <w:rFonts w:ascii="Times New Roman" w:hAnsi="Times New Roman"/>
          <w:b/>
          <w:bCs/>
          <w:sz w:val="22"/>
          <w:szCs w:val="22"/>
        </w:rPr>
        <w:t>that will be administered to live animal</w:t>
      </w:r>
      <w:r w:rsidR="00294421" w:rsidRPr="0036728B">
        <w:rPr>
          <w:rFonts w:ascii="Times New Roman" w:hAnsi="Times New Roman"/>
          <w:b/>
          <w:bCs/>
          <w:sz w:val="22"/>
          <w:szCs w:val="22"/>
        </w:rPr>
        <w:t>s</w:t>
      </w:r>
      <w:r w:rsidR="005D7172" w:rsidRPr="0036728B">
        <w:rPr>
          <w:rFonts w:ascii="Times New Roman" w:hAnsi="Times New Roman"/>
          <w:b/>
          <w:bCs/>
          <w:sz w:val="22"/>
          <w:szCs w:val="22"/>
        </w:rPr>
        <w:t xml:space="preserve">:    </w:t>
      </w:r>
    </w:p>
    <w:p w14:paraId="15186218" w14:textId="77777777" w:rsidR="005D7172" w:rsidRPr="0036728B" w:rsidRDefault="005D7172" w:rsidP="005D7172">
      <w:pPr>
        <w:pStyle w:val="List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2"/>
          <w:szCs w:val="22"/>
        </w:rPr>
      </w:pPr>
    </w:p>
    <w:p w14:paraId="6377F4BB" w14:textId="77777777" w:rsidR="009870E3" w:rsidRPr="0036728B" w:rsidRDefault="008F3FF0" w:rsidP="005D7172">
      <w:pPr>
        <w:pStyle w:val="List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2"/>
          <w:szCs w:val="22"/>
        </w:rPr>
      </w:pPr>
      <w:r w:rsidRPr="0036728B">
        <w:rPr>
          <w:rFonts w:ascii="Times New Roman" w:hAnsi="Times New Roman"/>
          <w:bCs/>
          <w:sz w:val="22"/>
          <w:szCs w:val="22"/>
        </w:rPr>
        <w:t xml:space="preserve"> </w:t>
      </w:r>
      <w:sdt>
        <w:sdtPr>
          <w:rPr>
            <w:rFonts w:ascii="Times New Roman" w:hAnsi="Times New Roman"/>
            <w:bCs/>
            <w:sz w:val="22"/>
            <w:szCs w:val="22"/>
          </w:rPr>
          <w:id w:val="388536033"/>
          <w:placeholder>
            <w:docPart w:val="DefaultPlaceholder_1082065158"/>
          </w:placeholder>
          <w:showingPlcHdr/>
        </w:sdtPr>
        <w:sdtEndPr/>
        <w:sdtContent>
          <w:r w:rsidR="009F4644" w:rsidRPr="0036728B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</w:p>
    <w:p w14:paraId="27F8911B" w14:textId="4ED9BE83" w:rsidR="004F1D86" w:rsidRPr="0036728B" w:rsidRDefault="004F1D86">
      <w:pPr>
        <w:pStyle w:val="BodyText"/>
        <w:rPr>
          <w:rFonts w:ascii="Times New Roman" w:hAnsi="Times New Roman"/>
          <w:color w:val="auto"/>
          <w:sz w:val="22"/>
          <w:szCs w:val="22"/>
        </w:rPr>
      </w:pPr>
    </w:p>
    <w:p w14:paraId="05E37D26" w14:textId="77777777" w:rsidR="008B18F8" w:rsidRPr="0036728B" w:rsidRDefault="008F1604" w:rsidP="00CE257C">
      <w:pPr>
        <w:pStyle w:val="BodyText"/>
        <w:numPr>
          <w:ilvl w:val="0"/>
          <w:numId w:val="2"/>
        </w:numPr>
        <w:tabs>
          <w:tab w:val="clear" w:pos="360"/>
          <w:tab w:val="num" w:pos="0"/>
        </w:tabs>
        <w:rPr>
          <w:rFonts w:ascii="Times New Roman" w:hAnsi="Times New Roman"/>
          <w:b/>
          <w:bCs/>
          <w:color w:val="auto"/>
          <w:sz w:val="22"/>
          <w:szCs w:val="22"/>
        </w:rPr>
      </w:pPr>
      <w:r w:rsidRPr="0036728B">
        <w:rPr>
          <w:rFonts w:ascii="Times New Roman" w:hAnsi="Times New Roman"/>
          <w:b/>
          <w:bCs/>
          <w:color w:val="auto"/>
          <w:sz w:val="22"/>
          <w:szCs w:val="22"/>
        </w:rPr>
        <w:t>Chemical / toxin</w:t>
      </w:r>
      <w:r w:rsidR="008B18F8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36728B">
        <w:rPr>
          <w:rFonts w:ascii="Times New Roman" w:hAnsi="Times New Roman"/>
          <w:b/>
          <w:bCs/>
          <w:color w:val="auto"/>
          <w:sz w:val="22"/>
          <w:szCs w:val="22"/>
        </w:rPr>
        <w:t>preparation prior to administration:</w:t>
      </w:r>
    </w:p>
    <w:p w14:paraId="0344C119" w14:textId="6B2474A9" w:rsidR="00651548" w:rsidRPr="0036728B" w:rsidRDefault="00651548" w:rsidP="001B7DB6">
      <w:pPr>
        <w:pStyle w:val="BodyText"/>
        <w:ind w:left="36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36728B">
        <w:rPr>
          <w:rFonts w:ascii="Times New Roman" w:hAnsi="Times New Roman"/>
          <w:bCs/>
          <w:color w:val="auto"/>
          <w:sz w:val="22"/>
          <w:szCs w:val="22"/>
        </w:rPr>
        <w:t>Will any preparation of the chemical/toxin be required prior to administration (</w:t>
      </w:r>
      <w:r w:rsidR="00F43F3F" w:rsidRPr="0036728B">
        <w:rPr>
          <w:rFonts w:ascii="Times New Roman" w:hAnsi="Times New Roman"/>
          <w:bCs/>
          <w:color w:val="auto"/>
          <w:sz w:val="22"/>
          <w:szCs w:val="22"/>
        </w:rPr>
        <w:t>e.g.,</w:t>
      </w:r>
      <w:r w:rsidRPr="0036728B">
        <w:rPr>
          <w:rFonts w:ascii="Times New Roman" w:hAnsi="Times New Roman"/>
          <w:bCs/>
          <w:color w:val="auto"/>
          <w:sz w:val="22"/>
          <w:szCs w:val="22"/>
        </w:rPr>
        <w:t xml:space="preserve"> mixing, dilution, or dissolving of powders)?</w:t>
      </w:r>
      <w:r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 </w:t>
      </w:r>
      <w:r w:rsidR="009F625D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66185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5D" w:rsidRPr="0036728B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9F625D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Yes </w:t>
      </w:r>
      <w:r w:rsidR="009F625D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12712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5D" w:rsidRPr="0036728B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9F625D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36728B">
        <w:rPr>
          <w:rFonts w:ascii="Times New Roman" w:hAnsi="Times New Roman"/>
          <w:b/>
          <w:bCs/>
          <w:color w:val="auto"/>
          <w:sz w:val="22"/>
          <w:szCs w:val="22"/>
        </w:rPr>
        <w:t>No</w:t>
      </w:r>
    </w:p>
    <w:p w14:paraId="7FB08896" w14:textId="77777777" w:rsidR="00651548" w:rsidRPr="0036728B" w:rsidRDefault="00651548" w:rsidP="001B7DB6">
      <w:pPr>
        <w:pStyle w:val="BodyText"/>
        <w:ind w:left="360"/>
        <w:rPr>
          <w:rFonts w:ascii="Times New Roman" w:hAnsi="Times New Roman"/>
          <w:b/>
          <w:bCs/>
          <w:i/>
          <w:color w:val="auto"/>
          <w:sz w:val="22"/>
          <w:szCs w:val="22"/>
        </w:rPr>
      </w:pPr>
      <w:r w:rsidRPr="0036728B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If yes, </w:t>
      </w:r>
      <w:r w:rsidR="009F625D" w:rsidRPr="0036728B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the following questions must be addressed: </w:t>
      </w:r>
    </w:p>
    <w:p w14:paraId="3274DEA7" w14:textId="77777777" w:rsidR="00651548" w:rsidRPr="0036728B" w:rsidRDefault="00651548" w:rsidP="002E25A8">
      <w:pPr>
        <w:pStyle w:val="BodyText"/>
        <w:numPr>
          <w:ilvl w:val="0"/>
          <w:numId w:val="9"/>
        </w:numPr>
        <w:rPr>
          <w:rFonts w:ascii="Times New Roman" w:hAnsi="Times New Roman"/>
          <w:bCs/>
          <w:color w:val="auto"/>
          <w:sz w:val="22"/>
          <w:szCs w:val="22"/>
        </w:rPr>
      </w:pPr>
      <w:r w:rsidRPr="0036728B">
        <w:rPr>
          <w:rFonts w:ascii="Times New Roman" w:eastAsia="MS Mincho" w:hAnsi="Times New Roman"/>
          <w:bCs/>
          <w:color w:val="auto"/>
          <w:sz w:val="22"/>
          <w:szCs w:val="22"/>
        </w:rPr>
        <w:t>Describe the preparation process here</w:t>
      </w:r>
      <w:r w:rsidRPr="0036728B">
        <w:rPr>
          <w:rFonts w:ascii="Times New Roman" w:hAnsi="Times New Roman"/>
          <w:bCs/>
          <w:color w:val="auto"/>
          <w:sz w:val="22"/>
          <w:szCs w:val="22"/>
        </w:rPr>
        <w:t>:</w:t>
      </w:r>
      <w:r w:rsidR="0011796F" w:rsidRPr="0036728B">
        <w:rPr>
          <w:rFonts w:ascii="Times New Roman" w:hAnsi="Times New Roman"/>
          <w:bCs/>
          <w:color w:val="auto"/>
          <w:sz w:val="22"/>
          <w:szCs w:val="22"/>
        </w:rPr>
        <w:t xml:space="preserve">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924527260"/>
          <w:placeholder>
            <w:docPart w:val="DefaultPlaceholder_1082065158"/>
          </w:placeholder>
          <w:showingPlcHdr/>
        </w:sdtPr>
        <w:sdtEndPr/>
        <w:sdtContent>
          <w:r w:rsidR="0011796F" w:rsidRPr="0036728B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  <w:r w:rsidRPr="0036728B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14:paraId="488E7653" w14:textId="77777777" w:rsidR="00517755" w:rsidRPr="0036728B" w:rsidRDefault="00517755" w:rsidP="002E25A8">
      <w:pPr>
        <w:pStyle w:val="BodyText"/>
        <w:numPr>
          <w:ilvl w:val="0"/>
          <w:numId w:val="9"/>
        </w:numPr>
        <w:rPr>
          <w:rFonts w:ascii="Times New Roman" w:hAnsi="Times New Roman"/>
          <w:bCs/>
          <w:color w:val="auto"/>
          <w:sz w:val="22"/>
          <w:szCs w:val="22"/>
        </w:rPr>
      </w:pPr>
      <w:r w:rsidRPr="0036728B">
        <w:rPr>
          <w:rFonts w:ascii="Times New Roman" w:eastAsia="MS Mincho" w:hAnsi="Times New Roman"/>
          <w:bCs/>
          <w:color w:val="auto"/>
          <w:sz w:val="22"/>
          <w:szCs w:val="22"/>
        </w:rPr>
        <w:t>Location where preparation will take place:</w:t>
      </w:r>
      <w:r w:rsidR="009B090E" w:rsidRPr="0036728B">
        <w:rPr>
          <w:rFonts w:ascii="Times New Roman" w:eastAsia="MS Mincho" w:hAnsi="Times New Roman"/>
          <w:bCs/>
          <w:color w:val="auto"/>
          <w:sz w:val="22"/>
          <w:szCs w:val="22"/>
        </w:rPr>
        <w:t xml:space="preserve">  </w:t>
      </w:r>
      <w:r w:rsidRPr="0036728B">
        <w:rPr>
          <w:rFonts w:ascii="Times New Roman" w:eastAsia="MS Mincho" w:hAnsi="Times New Roman"/>
          <w:bCs/>
          <w:color w:val="auto"/>
          <w:sz w:val="22"/>
          <w:szCs w:val="22"/>
        </w:rPr>
        <w:t xml:space="preserve">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651121818"/>
          <w:showingPlcHdr/>
        </w:sdtPr>
        <w:sdtEndPr/>
        <w:sdtContent>
          <w:r w:rsidRPr="0036728B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</w:p>
    <w:p w14:paraId="1C5E16D6" w14:textId="65B06305" w:rsidR="008F1604" w:rsidRPr="0036728B" w:rsidRDefault="00F24773" w:rsidP="002E25A8">
      <w:pPr>
        <w:pStyle w:val="BodyText"/>
        <w:numPr>
          <w:ilvl w:val="0"/>
          <w:numId w:val="9"/>
        </w:numPr>
        <w:rPr>
          <w:rFonts w:ascii="Times New Roman" w:hAnsi="Times New Roman"/>
          <w:bCs/>
          <w:color w:val="auto"/>
          <w:sz w:val="22"/>
          <w:szCs w:val="22"/>
        </w:rPr>
      </w:pPr>
      <w:r w:rsidRPr="0036728B">
        <w:rPr>
          <w:rFonts w:ascii="Times New Roman" w:hAnsi="Times New Roman"/>
          <w:bCs/>
          <w:color w:val="auto"/>
          <w:sz w:val="22"/>
          <w:szCs w:val="22"/>
        </w:rPr>
        <w:t xml:space="preserve">Preparation of CL2 chemicals </w:t>
      </w:r>
      <w:r w:rsidRPr="0036728B">
        <w:rPr>
          <w:rFonts w:ascii="Times New Roman" w:hAnsi="Times New Roman"/>
          <w:bCs/>
          <w:color w:val="auto"/>
          <w:sz w:val="22"/>
          <w:szCs w:val="22"/>
          <w:u w:val="single"/>
        </w:rPr>
        <w:t>must</w:t>
      </w:r>
      <w:r w:rsidRPr="0036728B">
        <w:rPr>
          <w:rFonts w:ascii="Times New Roman" w:hAnsi="Times New Roman"/>
          <w:bCs/>
          <w:color w:val="auto"/>
          <w:sz w:val="22"/>
          <w:szCs w:val="22"/>
        </w:rPr>
        <w:t xml:space="preserve"> take place in a fume hood or exhaust connected biosafety cabinet. </w:t>
      </w:r>
    </w:p>
    <w:p w14:paraId="0C297F92" w14:textId="170DBC57" w:rsidR="008F1604" w:rsidRPr="0036728B" w:rsidRDefault="00486E4C" w:rsidP="00DA3181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-10644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9C" w:rsidRPr="003672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1604" w:rsidRPr="0036728B">
        <w:rPr>
          <w:b/>
          <w:sz w:val="22"/>
          <w:szCs w:val="22"/>
        </w:rPr>
        <w:t xml:space="preserve"> </w:t>
      </w:r>
      <w:r w:rsidR="00F24773" w:rsidRPr="0036728B">
        <w:rPr>
          <w:b/>
          <w:sz w:val="22"/>
          <w:szCs w:val="22"/>
        </w:rPr>
        <w:t xml:space="preserve">CONFIRM </w:t>
      </w:r>
      <w:r w:rsidR="00F24773" w:rsidRPr="0036728B">
        <w:rPr>
          <w:sz w:val="22"/>
          <w:szCs w:val="22"/>
        </w:rPr>
        <w:t>that a fume hood or exhaust-connected biosafety cabinet will be used</w:t>
      </w:r>
      <w:r w:rsidR="00C9375F" w:rsidRPr="0036728B">
        <w:rPr>
          <w:sz w:val="22"/>
          <w:szCs w:val="22"/>
        </w:rPr>
        <w:t>.</w:t>
      </w:r>
    </w:p>
    <w:p w14:paraId="2F0FA994" w14:textId="1D9EC760" w:rsidR="008F1604" w:rsidRPr="0036728B" w:rsidRDefault="00486E4C" w:rsidP="00DA3181">
      <w:pPr>
        <w:ind w:left="144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77520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5D" w:rsidRPr="0036728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F625D" w:rsidRPr="0036728B">
        <w:rPr>
          <w:sz w:val="22"/>
          <w:szCs w:val="22"/>
        </w:rPr>
        <w:t xml:space="preserve"> </w:t>
      </w:r>
      <w:r w:rsidR="00B92CD3" w:rsidRPr="0036728B">
        <w:rPr>
          <w:sz w:val="22"/>
          <w:szCs w:val="22"/>
        </w:rPr>
        <w:t xml:space="preserve"> </w:t>
      </w:r>
      <w:r w:rsidR="00F24773" w:rsidRPr="0036728B">
        <w:rPr>
          <w:b/>
          <w:sz w:val="22"/>
          <w:szCs w:val="22"/>
        </w:rPr>
        <w:t>REQUEST EXCEPTION</w:t>
      </w:r>
      <w:r w:rsidR="008F1604" w:rsidRPr="0036728B">
        <w:rPr>
          <w:sz w:val="22"/>
          <w:szCs w:val="22"/>
        </w:rPr>
        <w:t>, please specify</w:t>
      </w:r>
      <w:r w:rsidR="008F1604" w:rsidRPr="0036728B">
        <w:rPr>
          <w:b/>
          <w:sz w:val="22"/>
          <w:szCs w:val="22"/>
        </w:rPr>
        <w:t>:</w:t>
      </w:r>
      <w:r w:rsidR="009F625D" w:rsidRPr="0036728B">
        <w:rPr>
          <w:sz w:val="22"/>
          <w:szCs w:val="22"/>
        </w:rPr>
        <w:t xml:space="preserve">  </w:t>
      </w:r>
      <w:r w:rsidR="008F1604" w:rsidRPr="0036728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0169228"/>
          <w:placeholder>
            <w:docPart w:val="DefaultPlaceholder_1082065158"/>
          </w:placeholder>
          <w:showingPlcHdr/>
        </w:sdtPr>
        <w:sdtEndPr/>
        <w:sdtContent>
          <w:r w:rsidR="009F625D" w:rsidRPr="0036728B">
            <w:rPr>
              <w:rStyle w:val="PlaceholderText"/>
              <w:color w:val="auto"/>
              <w:sz w:val="22"/>
              <w:szCs w:val="22"/>
            </w:rPr>
            <w:t>Click here to enter text.</w:t>
          </w:r>
        </w:sdtContent>
      </w:sdt>
    </w:p>
    <w:p w14:paraId="06E96CAF" w14:textId="5F1C9223" w:rsidR="008F1604" w:rsidRPr="008F4E53" w:rsidRDefault="00F24773" w:rsidP="002E25A8">
      <w:pPr>
        <w:pStyle w:val="BodyText"/>
        <w:numPr>
          <w:ilvl w:val="0"/>
          <w:numId w:val="9"/>
        </w:numPr>
        <w:rPr>
          <w:rFonts w:ascii="Times New Roman" w:hAnsi="Times New Roman"/>
          <w:bCs/>
          <w:color w:val="auto"/>
          <w:sz w:val="22"/>
          <w:szCs w:val="22"/>
        </w:rPr>
      </w:pPr>
      <w:r w:rsidRPr="0036728B">
        <w:rPr>
          <w:rFonts w:ascii="Times New Roman" w:hAnsi="Times New Roman"/>
          <w:bCs/>
          <w:color w:val="auto"/>
          <w:sz w:val="22"/>
          <w:szCs w:val="22"/>
        </w:rPr>
        <w:t xml:space="preserve">The minimum personal protective equipment to be used in preparation of CL2 chemicals are a lab coat and </w:t>
      </w:r>
      <w:r w:rsidR="00861538">
        <w:rPr>
          <w:rFonts w:ascii="Times New Roman" w:hAnsi="Times New Roman"/>
          <w:bCs/>
          <w:color w:val="auto"/>
          <w:sz w:val="22"/>
          <w:szCs w:val="22"/>
        </w:rPr>
        <w:t xml:space="preserve">double </w:t>
      </w:r>
      <w:r w:rsidRPr="0036728B">
        <w:rPr>
          <w:rFonts w:ascii="Times New Roman" w:hAnsi="Times New Roman"/>
          <w:bCs/>
          <w:color w:val="auto"/>
          <w:sz w:val="22"/>
          <w:szCs w:val="22"/>
        </w:rPr>
        <w:t xml:space="preserve">gloves. </w:t>
      </w:r>
      <w:r w:rsidR="00E10A3C" w:rsidRPr="0036728B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7F334E" w:rsidRPr="0036728B">
        <w:rPr>
          <w:rFonts w:ascii="Times New Roman" w:hAnsi="Times New Roman"/>
          <w:bCs/>
          <w:i/>
          <w:iCs/>
          <w:color w:val="auto"/>
          <w:sz w:val="22"/>
          <w:szCs w:val="22"/>
        </w:rPr>
        <w:t>If substances require different PPE requirements, select “Additional PPE, Other” and specify what is used for eac</w:t>
      </w:r>
      <w:r w:rsidR="007F334E" w:rsidRPr="008F4E53">
        <w:rPr>
          <w:rFonts w:ascii="Times New Roman" w:hAnsi="Times New Roman"/>
          <w:bCs/>
          <w:i/>
          <w:iCs/>
          <w:color w:val="auto"/>
          <w:sz w:val="22"/>
          <w:szCs w:val="22"/>
        </w:rPr>
        <w:t>h substance.</w:t>
      </w:r>
    </w:p>
    <w:p w14:paraId="6C5C10B4" w14:textId="212A736C" w:rsidR="008F1604" w:rsidRPr="008F4E53" w:rsidRDefault="00486E4C" w:rsidP="002E25A8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67764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9C" w:rsidRPr="008F4E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1604" w:rsidRPr="008F4E53">
        <w:rPr>
          <w:sz w:val="22"/>
          <w:szCs w:val="22"/>
        </w:rPr>
        <w:t xml:space="preserve"> </w:t>
      </w:r>
      <w:r w:rsidR="00F24773" w:rsidRPr="008F4E53">
        <w:rPr>
          <w:b/>
          <w:sz w:val="22"/>
          <w:szCs w:val="22"/>
        </w:rPr>
        <w:t xml:space="preserve">CONFIRM </w:t>
      </w:r>
      <w:r w:rsidR="00F24773" w:rsidRPr="008F4E53">
        <w:rPr>
          <w:sz w:val="22"/>
          <w:szCs w:val="22"/>
        </w:rPr>
        <w:t xml:space="preserve">that the minimum PPE (lab coat and </w:t>
      </w:r>
      <w:r w:rsidR="00E974CA" w:rsidRPr="008F4E53">
        <w:rPr>
          <w:sz w:val="22"/>
          <w:szCs w:val="22"/>
        </w:rPr>
        <w:t xml:space="preserve">double </w:t>
      </w:r>
      <w:r w:rsidR="00F24773" w:rsidRPr="008F4E53">
        <w:rPr>
          <w:sz w:val="22"/>
          <w:szCs w:val="22"/>
        </w:rPr>
        <w:t>gloves) will be worn during preparation</w:t>
      </w:r>
      <w:r w:rsidR="00C9375F" w:rsidRPr="008F4E53">
        <w:rPr>
          <w:sz w:val="22"/>
          <w:szCs w:val="22"/>
        </w:rPr>
        <w:t>.</w:t>
      </w:r>
      <w:r w:rsidR="00F24773" w:rsidRPr="008F4E53">
        <w:rPr>
          <w:sz w:val="22"/>
          <w:szCs w:val="22"/>
        </w:rPr>
        <w:t xml:space="preserve"> </w:t>
      </w:r>
    </w:p>
    <w:p w14:paraId="4DBB1F30" w14:textId="407A2F4A" w:rsidR="00593F59" w:rsidRPr="008F4E53" w:rsidRDefault="00486E4C" w:rsidP="002E25A8">
      <w:pPr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46335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D3" w:rsidRPr="008F4E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92CD3" w:rsidRPr="008F4E53">
        <w:rPr>
          <w:sz w:val="22"/>
          <w:szCs w:val="22"/>
        </w:rPr>
        <w:t xml:space="preserve">  </w:t>
      </w:r>
      <w:r w:rsidR="00F24773" w:rsidRPr="008F4E53">
        <w:rPr>
          <w:b/>
          <w:sz w:val="22"/>
          <w:szCs w:val="22"/>
        </w:rPr>
        <w:t>ADDITONAL PPE</w:t>
      </w:r>
    </w:p>
    <w:p w14:paraId="7EA036E9" w14:textId="77777777" w:rsidR="00593F59" w:rsidRPr="008F4E53" w:rsidRDefault="00486E4C" w:rsidP="00DA3181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190248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59" w:rsidRPr="008F4E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3F59" w:rsidRPr="008F4E53">
        <w:rPr>
          <w:sz w:val="22"/>
          <w:szCs w:val="22"/>
        </w:rPr>
        <w:t xml:space="preserve">  Dust mask </w:t>
      </w:r>
    </w:p>
    <w:p w14:paraId="6329AEF6" w14:textId="77777777" w:rsidR="00593F59" w:rsidRPr="008F4E53" w:rsidRDefault="00486E4C" w:rsidP="00DA3181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92924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59" w:rsidRPr="008F4E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3F59" w:rsidRPr="008F4E53">
        <w:rPr>
          <w:sz w:val="22"/>
          <w:szCs w:val="22"/>
        </w:rPr>
        <w:t xml:space="preserve">  Face Shield</w:t>
      </w:r>
    </w:p>
    <w:p w14:paraId="5129F97E" w14:textId="77777777" w:rsidR="00593F59" w:rsidRPr="008F4E53" w:rsidRDefault="00486E4C" w:rsidP="00DA3181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-200419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59" w:rsidRPr="008F4E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3F59" w:rsidRPr="008F4E53">
        <w:rPr>
          <w:sz w:val="22"/>
          <w:szCs w:val="22"/>
        </w:rPr>
        <w:t xml:space="preserve">  Protective laboratory eyewear</w:t>
      </w:r>
      <w:r w:rsidR="00593F59" w:rsidRPr="008F4E53">
        <w:rPr>
          <w:sz w:val="22"/>
          <w:szCs w:val="22"/>
        </w:rPr>
        <w:tab/>
      </w:r>
    </w:p>
    <w:p w14:paraId="525546B7" w14:textId="02AABCBC" w:rsidR="00593F59" w:rsidRPr="008F4E53" w:rsidRDefault="00486E4C" w:rsidP="00DA3181">
      <w:pPr>
        <w:ind w:left="1440"/>
        <w:rPr>
          <w:rFonts w:eastAsia="MS Mincho"/>
          <w:sz w:val="22"/>
          <w:szCs w:val="22"/>
        </w:rPr>
      </w:pPr>
      <w:sdt>
        <w:sdtPr>
          <w:rPr>
            <w:sz w:val="22"/>
            <w:szCs w:val="22"/>
          </w:rPr>
          <w:id w:val="40841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664" w:rsidRPr="008F4E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3F59" w:rsidRPr="008F4E53">
        <w:rPr>
          <w:sz w:val="22"/>
          <w:szCs w:val="22"/>
        </w:rPr>
        <w:t xml:space="preserve">  Shoe Covers</w:t>
      </w:r>
      <w:r w:rsidR="00593F59" w:rsidRPr="008F4E53">
        <w:rPr>
          <w:rFonts w:eastAsia="MS Mincho"/>
          <w:sz w:val="22"/>
          <w:szCs w:val="22"/>
        </w:rPr>
        <w:t xml:space="preserve"> </w:t>
      </w:r>
    </w:p>
    <w:p w14:paraId="48E2A6E4" w14:textId="1B46A73C" w:rsidR="00593F59" w:rsidRPr="008F4E53" w:rsidRDefault="00486E4C" w:rsidP="00DA3181">
      <w:pPr>
        <w:ind w:left="1440"/>
        <w:rPr>
          <w:rFonts w:eastAsia="MS Mincho"/>
          <w:b/>
          <w:sz w:val="22"/>
          <w:szCs w:val="22"/>
        </w:rPr>
      </w:pPr>
      <w:sdt>
        <w:sdtPr>
          <w:rPr>
            <w:rFonts w:eastAsia="MS Mincho"/>
            <w:sz w:val="22"/>
            <w:szCs w:val="22"/>
          </w:rPr>
          <w:id w:val="195157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664" w:rsidRPr="008F4E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3F59" w:rsidRPr="008F4E53">
        <w:rPr>
          <w:rFonts w:eastAsia="MS Mincho"/>
          <w:sz w:val="22"/>
          <w:szCs w:val="22"/>
        </w:rPr>
        <w:t xml:space="preserve"> </w:t>
      </w:r>
      <w:r w:rsidR="00593F59" w:rsidRPr="008F4E53">
        <w:rPr>
          <w:sz w:val="22"/>
          <w:szCs w:val="22"/>
        </w:rPr>
        <w:t>Other, please specify</w:t>
      </w:r>
      <w:r w:rsidR="00593F59" w:rsidRPr="008F4E53">
        <w:rPr>
          <w:b/>
          <w:sz w:val="22"/>
          <w:szCs w:val="22"/>
        </w:rPr>
        <w:t>:</w:t>
      </w:r>
      <w:r w:rsidR="00593F59" w:rsidRPr="008F4E53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886899480"/>
          <w:placeholder>
            <w:docPart w:val="386BA6C756F04C0CA3C1900E76A83D4D"/>
          </w:placeholder>
          <w:showingPlcHdr/>
        </w:sdtPr>
        <w:sdtEndPr/>
        <w:sdtContent>
          <w:r w:rsidR="00593F59" w:rsidRPr="008F4E53">
            <w:rPr>
              <w:rStyle w:val="PlaceholderText"/>
              <w:color w:val="auto"/>
              <w:sz w:val="22"/>
              <w:szCs w:val="22"/>
            </w:rPr>
            <w:t>Click here to enter text.</w:t>
          </w:r>
        </w:sdtContent>
      </w:sdt>
    </w:p>
    <w:p w14:paraId="287EBCB9" w14:textId="64C8C37A" w:rsidR="004F1D86" w:rsidRPr="008F4E53" w:rsidRDefault="0011796F" w:rsidP="00CE257C">
      <w:pPr>
        <w:pStyle w:val="BodyText"/>
        <w:ind w:left="1620" w:firstLine="720"/>
        <w:rPr>
          <w:rFonts w:ascii="Times New Roman" w:hAnsi="Times New Roman"/>
          <w:color w:val="auto"/>
          <w:sz w:val="22"/>
          <w:szCs w:val="22"/>
        </w:rPr>
      </w:pPr>
      <w:r w:rsidRPr="008F4E53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14:paraId="211ABD2E" w14:textId="4AA0326C" w:rsidR="00611CEE" w:rsidRPr="008F4E53" w:rsidRDefault="00E95311" w:rsidP="00D40222">
      <w:pPr>
        <w:pStyle w:val="BodyText"/>
        <w:numPr>
          <w:ilvl w:val="0"/>
          <w:numId w:val="2"/>
        </w:numPr>
        <w:ind w:right="-45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8F4E53">
        <w:rPr>
          <w:rFonts w:ascii="Times New Roman" w:hAnsi="Times New Roman"/>
          <w:b/>
          <w:bCs/>
          <w:color w:val="auto"/>
          <w:sz w:val="22"/>
          <w:szCs w:val="22"/>
        </w:rPr>
        <w:t>S</w:t>
      </w:r>
      <w:r w:rsidR="00E035FC" w:rsidRPr="008F4E53">
        <w:rPr>
          <w:rFonts w:ascii="Times New Roman" w:hAnsi="Times New Roman"/>
          <w:b/>
          <w:bCs/>
          <w:color w:val="auto"/>
          <w:sz w:val="22"/>
          <w:szCs w:val="22"/>
        </w:rPr>
        <w:t>afety procedures and person</w:t>
      </w:r>
      <w:r w:rsidR="001F4119" w:rsidRPr="008F4E53">
        <w:rPr>
          <w:rFonts w:ascii="Times New Roman" w:hAnsi="Times New Roman"/>
          <w:b/>
          <w:bCs/>
          <w:color w:val="auto"/>
          <w:sz w:val="22"/>
          <w:szCs w:val="22"/>
        </w:rPr>
        <w:t>a</w:t>
      </w:r>
      <w:r w:rsidR="00E035FC" w:rsidRPr="008F4E53">
        <w:rPr>
          <w:rFonts w:ascii="Times New Roman" w:hAnsi="Times New Roman"/>
          <w:b/>
          <w:bCs/>
          <w:color w:val="auto"/>
          <w:sz w:val="22"/>
          <w:szCs w:val="22"/>
        </w:rPr>
        <w:t>l protective equipment</w:t>
      </w:r>
      <w:r w:rsidR="00F375BD" w:rsidRPr="008F4E53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F375BD" w:rsidRPr="008F4E53">
        <w:rPr>
          <w:rFonts w:ascii="Times New Roman" w:hAnsi="Times New Roman"/>
          <w:b/>
          <w:bCs/>
          <w:i/>
          <w:color w:val="auto"/>
          <w:sz w:val="22"/>
          <w:szCs w:val="22"/>
        </w:rPr>
        <w:t>research</w:t>
      </w:r>
      <w:r w:rsidR="0037444F" w:rsidRPr="008F4E53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 </w:t>
      </w:r>
      <w:r w:rsidR="00E035FC" w:rsidRPr="008F4E53">
        <w:rPr>
          <w:rFonts w:ascii="Times New Roman" w:hAnsi="Times New Roman"/>
          <w:b/>
          <w:bCs/>
          <w:i/>
          <w:color w:val="auto"/>
          <w:sz w:val="22"/>
          <w:szCs w:val="22"/>
        </w:rPr>
        <w:t>staff</w:t>
      </w:r>
      <w:r w:rsidR="00E035FC" w:rsidRPr="008F4E53">
        <w:rPr>
          <w:rFonts w:ascii="Times New Roman" w:hAnsi="Times New Roman"/>
          <w:b/>
          <w:bCs/>
          <w:color w:val="auto"/>
          <w:sz w:val="22"/>
          <w:szCs w:val="22"/>
        </w:rPr>
        <w:t xml:space="preserve"> will use while</w:t>
      </w:r>
      <w:r w:rsidR="00B43667" w:rsidRPr="008F4E53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E035FC" w:rsidRPr="008F4E53">
        <w:rPr>
          <w:rFonts w:ascii="Times New Roman" w:hAnsi="Times New Roman"/>
          <w:b/>
          <w:bCs/>
          <w:color w:val="auto"/>
          <w:sz w:val="22"/>
          <w:szCs w:val="22"/>
        </w:rPr>
        <w:t xml:space="preserve">administering these </w:t>
      </w:r>
      <w:r w:rsidR="007F334E" w:rsidRPr="008F4E53">
        <w:rPr>
          <w:rFonts w:ascii="Times New Roman" w:hAnsi="Times New Roman"/>
          <w:b/>
          <w:bCs/>
          <w:color w:val="auto"/>
          <w:sz w:val="22"/>
          <w:szCs w:val="22"/>
        </w:rPr>
        <w:t>substances</w:t>
      </w:r>
      <w:r w:rsidR="00E035FC" w:rsidRPr="008F4E53">
        <w:rPr>
          <w:rFonts w:ascii="Times New Roman" w:hAnsi="Times New Roman"/>
          <w:b/>
          <w:bCs/>
          <w:color w:val="auto"/>
          <w:sz w:val="22"/>
          <w:szCs w:val="22"/>
        </w:rPr>
        <w:t>.</w:t>
      </w:r>
      <w:r w:rsidR="004F1D86" w:rsidRPr="008F4E53">
        <w:rPr>
          <w:rFonts w:ascii="Times New Roman" w:hAnsi="Times New Roman"/>
          <w:b/>
          <w:bCs/>
          <w:color w:val="auto"/>
          <w:sz w:val="22"/>
          <w:szCs w:val="22"/>
        </w:rPr>
        <w:t xml:space="preserve">  </w:t>
      </w:r>
    </w:p>
    <w:p w14:paraId="74CAB7A8" w14:textId="77777777" w:rsidR="008E45F3" w:rsidRPr="008F4E53" w:rsidRDefault="008E45F3" w:rsidP="002E25A8">
      <w:pPr>
        <w:pStyle w:val="BodyText"/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color w:val="auto"/>
          <w:sz w:val="22"/>
          <w:szCs w:val="22"/>
        </w:rPr>
      </w:pPr>
      <w:r w:rsidRPr="008F4E53">
        <w:rPr>
          <w:rFonts w:ascii="Times New Roman" w:eastAsia="MS Mincho" w:hAnsi="Times New Roman"/>
          <w:bCs/>
          <w:color w:val="auto"/>
          <w:sz w:val="22"/>
          <w:szCs w:val="22"/>
        </w:rPr>
        <w:t xml:space="preserve">Location where administration will take place:   </w:t>
      </w:r>
      <w:sdt>
        <w:sdtPr>
          <w:rPr>
            <w:rFonts w:ascii="Times New Roman" w:hAnsi="Times New Roman"/>
            <w:sz w:val="22"/>
            <w:szCs w:val="22"/>
          </w:rPr>
          <w:id w:val="-935896613"/>
          <w:showingPlcHdr/>
        </w:sdtPr>
        <w:sdtEndPr/>
        <w:sdtContent>
          <w:r w:rsidRPr="008F4E53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7424A942" w14:textId="126E15C3" w:rsidR="008E45F3" w:rsidRPr="008F4E53" w:rsidRDefault="008E45F3" w:rsidP="002E25A8">
      <w:pPr>
        <w:pStyle w:val="BodyText"/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color w:val="auto"/>
          <w:sz w:val="22"/>
          <w:szCs w:val="22"/>
        </w:rPr>
      </w:pPr>
      <w:r w:rsidRPr="008F4E53">
        <w:rPr>
          <w:rFonts w:ascii="Times New Roman" w:hAnsi="Times New Roman"/>
          <w:bCs/>
          <w:color w:val="auto"/>
          <w:sz w:val="22"/>
          <w:szCs w:val="22"/>
        </w:rPr>
        <w:t xml:space="preserve">Administration of CL2 chemicals </w:t>
      </w:r>
      <w:r w:rsidRPr="008F4E53">
        <w:rPr>
          <w:rFonts w:ascii="Times New Roman" w:hAnsi="Times New Roman"/>
          <w:bCs/>
          <w:color w:val="auto"/>
          <w:sz w:val="22"/>
          <w:szCs w:val="22"/>
          <w:u w:val="single"/>
        </w:rPr>
        <w:t>must</w:t>
      </w:r>
      <w:r w:rsidRPr="008F4E53">
        <w:rPr>
          <w:rFonts w:ascii="Times New Roman" w:hAnsi="Times New Roman"/>
          <w:bCs/>
          <w:color w:val="auto"/>
          <w:sz w:val="22"/>
          <w:szCs w:val="22"/>
        </w:rPr>
        <w:t xml:space="preserve"> take place in a fume hood or </w:t>
      </w:r>
      <w:r w:rsidR="008F7BF9" w:rsidRPr="008F4E53">
        <w:rPr>
          <w:rFonts w:ascii="Times New Roman" w:hAnsi="Times New Roman"/>
          <w:bCs/>
          <w:color w:val="auto"/>
          <w:sz w:val="22"/>
          <w:szCs w:val="22"/>
        </w:rPr>
        <w:t xml:space="preserve">exhaust connected </w:t>
      </w:r>
      <w:r w:rsidRPr="008F4E53">
        <w:rPr>
          <w:rFonts w:ascii="Times New Roman" w:hAnsi="Times New Roman"/>
          <w:bCs/>
          <w:color w:val="auto"/>
          <w:sz w:val="22"/>
          <w:szCs w:val="22"/>
        </w:rPr>
        <w:t>biosafety cabinet</w:t>
      </w:r>
      <w:r w:rsidR="00C9375F" w:rsidRPr="008F4E53">
        <w:rPr>
          <w:rFonts w:ascii="Times New Roman" w:hAnsi="Times New Roman"/>
          <w:bCs/>
          <w:color w:val="auto"/>
          <w:sz w:val="22"/>
          <w:szCs w:val="22"/>
        </w:rPr>
        <w:t>.</w:t>
      </w:r>
    </w:p>
    <w:p w14:paraId="3D7E4416" w14:textId="394A8AB4" w:rsidR="008E45F3" w:rsidRPr="008F4E53" w:rsidRDefault="00486E4C" w:rsidP="00DA3181">
      <w:pPr>
        <w:pStyle w:val="BodyText"/>
        <w:tabs>
          <w:tab w:val="num" w:pos="1440"/>
        </w:tabs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59385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D22" w:rsidRPr="008F4E53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8E45F3" w:rsidRPr="008F4E53">
        <w:rPr>
          <w:rFonts w:ascii="Times New Roman" w:hAnsi="Times New Roman"/>
          <w:b/>
          <w:bCs/>
          <w:color w:val="auto"/>
          <w:sz w:val="22"/>
          <w:szCs w:val="22"/>
        </w:rPr>
        <w:t xml:space="preserve">  CONFIRM </w:t>
      </w:r>
      <w:r w:rsidR="008E45F3" w:rsidRPr="008F4E53">
        <w:rPr>
          <w:rFonts w:ascii="Times New Roman" w:hAnsi="Times New Roman"/>
          <w:bCs/>
          <w:color w:val="auto"/>
          <w:sz w:val="22"/>
          <w:szCs w:val="22"/>
        </w:rPr>
        <w:t>that a</w:t>
      </w:r>
      <w:r w:rsidR="008E45F3" w:rsidRPr="008F4E53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04222F" w:rsidRPr="008F4E53">
        <w:rPr>
          <w:rFonts w:ascii="Times New Roman" w:hAnsi="Times New Roman"/>
          <w:bCs/>
          <w:color w:val="auto"/>
          <w:sz w:val="22"/>
          <w:szCs w:val="22"/>
        </w:rPr>
        <w:t xml:space="preserve">fume hood or exhaust connected </w:t>
      </w:r>
      <w:r w:rsidR="008E45F3" w:rsidRPr="008F4E53">
        <w:rPr>
          <w:rFonts w:ascii="Times New Roman" w:hAnsi="Times New Roman"/>
          <w:bCs/>
          <w:color w:val="auto"/>
          <w:sz w:val="22"/>
          <w:szCs w:val="22"/>
        </w:rPr>
        <w:t>biosafety cabinet will be used</w:t>
      </w:r>
      <w:r w:rsidR="00C9375F" w:rsidRPr="008F4E53">
        <w:rPr>
          <w:rFonts w:ascii="Times New Roman" w:hAnsi="Times New Roman"/>
          <w:bCs/>
          <w:color w:val="auto"/>
          <w:sz w:val="22"/>
          <w:szCs w:val="22"/>
        </w:rPr>
        <w:t>.</w:t>
      </w:r>
    </w:p>
    <w:p w14:paraId="580CBD4E" w14:textId="04F2D97C" w:rsidR="008E45F3" w:rsidRPr="008F4E53" w:rsidRDefault="00486E4C" w:rsidP="00DA3181">
      <w:pPr>
        <w:pStyle w:val="BodyText"/>
        <w:tabs>
          <w:tab w:val="num" w:pos="1440"/>
        </w:tabs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54187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5F3" w:rsidRPr="008F4E53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8E45F3" w:rsidRPr="008F4E53">
        <w:rPr>
          <w:rFonts w:ascii="Times New Roman" w:hAnsi="Times New Roman"/>
          <w:b/>
          <w:bCs/>
          <w:color w:val="auto"/>
          <w:sz w:val="22"/>
          <w:szCs w:val="22"/>
        </w:rPr>
        <w:t xml:space="preserve">  REQUEST EXCEPTION</w:t>
      </w:r>
      <w:r w:rsidR="008E45F3" w:rsidRPr="008F4E53">
        <w:rPr>
          <w:rFonts w:ascii="Times New Roman" w:hAnsi="Times New Roman"/>
          <w:bCs/>
          <w:color w:val="auto"/>
          <w:sz w:val="22"/>
          <w:szCs w:val="22"/>
        </w:rPr>
        <w:t>,</w:t>
      </w:r>
      <w:r w:rsidR="008E45F3" w:rsidRPr="008F4E53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8E45F3" w:rsidRPr="008F4E53">
        <w:rPr>
          <w:rFonts w:ascii="Times New Roman" w:hAnsi="Times New Roman"/>
          <w:bCs/>
          <w:color w:val="auto"/>
          <w:sz w:val="22"/>
          <w:szCs w:val="22"/>
        </w:rPr>
        <w:t xml:space="preserve">please specify: 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646884102"/>
          <w:placeholder>
            <w:docPart w:val="1C07FE7D74AE4136AD424E491D9DA0D4"/>
          </w:placeholder>
          <w:showingPlcHdr/>
        </w:sdtPr>
        <w:sdtEndPr/>
        <w:sdtContent>
          <w:r w:rsidR="008E45F3" w:rsidRPr="008F4E53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7BC73B7D" w14:textId="4B6E6371" w:rsidR="008E45F3" w:rsidRPr="008F4E53" w:rsidRDefault="008E45F3" w:rsidP="002E25A8">
      <w:pPr>
        <w:pStyle w:val="BodyText"/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bCs/>
          <w:color w:val="auto"/>
          <w:sz w:val="22"/>
          <w:szCs w:val="22"/>
        </w:rPr>
      </w:pPr>
      <w:r w:rsidRPr="008F4E53">
        <w:rPr>
          <w:rFonts w:ascii="Times New Roman" w:hAnsi="Times New Roman"/>
          <w:bCs/>
          <w:color w:val="auto"/>
          <w:sz w:val="22"/>
          <w:szCs w:val="22"/>
        </w:rPr>
        <w:t xml:space="preserve">The minimum personal protective equipment to be used in administration of CL2 chemicals are a lab coat and </w:t>
      </w:r>
      <w:r w:rsidR="00486E4C">
        <w:rPr>
          <w:rFonts w:ascii="Times New Roman" w:hAnsi="Times New Roman"/>
          <w:bCs/>
          <w:color w:val="auto"/>
          <w:sz w:val="22"/>
          <w:szCs w:val="22"/>
        </w:rPr>
        <w:t xml:space="preserve">double </w:t>
      </w:r>
      <w:r w:rsidRPr="008F4E53">
        <w:rPr>
          <w:rFonts w:ascii="Times New Roman" w:hAnsi="Times New Roman"/>
          <w:bCs/>
          <w:color w:val="auto"/>
          <w:sz w:val="22"/>
          <w:szCs w:val="22"/>
        </w:rPr>
        <w:t xml:space="preserve">gloves. </w:t>
      </w:r>
      <w:r w:rsidR="00145D7F" w:rsidRPr="008F4E53">
        <w:rPr>
          <w:rFonts w:ascii="Times New Roman" w:hAnsi="Times New Roman"/>
          <w:bCs/>
          <w:i/>
          <w:color w:val="auto"/>
          <w:sz w:val="22"/>
          <w:szCs w:val="22"/>
        </w:rPr>
        <w:t xml:space="preserve">Note that animals treated with CL2 chemicals may require separate housing, which would increase the required PPE. Complete this section after discussion with EHS and/or </w:t>
      </w:r>
      <w:r w:rsidR="007F334E" w:rsidRPr="008F4E53">
        <w:rPr>
          <w:rFonts w:ascii="Times New Roman" w:hAnsi="Times New Roman"/>
          <w:bCs/>
          <w:i/>
          <w:color w:val="auto"/>
          <w:sz w:val="22"/>
          <w:szCs w:val="22"/>
        </w:rPr>
        <w:t>Vet Resources</w:t>
      </w:r>
      <w:r w:rsidR="00145D7F" w:rsidRPr="008F4E53">
        <w:rPr>
          <w:rFonts w:ascii="Times New Roman" w:hAnsi="Times New Roman"/>
          <w:bCs/>
          <w:color w:val="auto"/>
          <w:sz w:val="22"/>
          <w:szCs w:val="22"/>
        </w:rPr>
        <w:t>.</w:t>
      </w:r>
      <w:r w:rsidR="00E10A3C" w:rsidRPr="008F4E53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145D7F" w:rsidRPr="008F4E53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7F334E" w:rsidRPr="008F4E53">
        <w:rPr>
          <w:rFonts w:ascii="Times New Roman" w:hAnsi="Times New Roman"/>
          <w:bCs/>
          <w:i/>
          <w:iCs/>
          <w:color w:val="auto"/>
          <w:sz w:val="22"/>
          <w:szCs w:val="22"/>
        </w:rPr>
        <w:t>If substances require different PPE requirements, select “Additional PPE, Other” and specify what is used for each substance.</w:t>
      </w:r>
    </w:p>
    <w:p w14:paraId="25423421" w14:textId="41B043CD" w:rsidR="008E45F3" w:rsidRPr="0036728B" w:rsidRDefault="00486E4C" w:rsidP="00CE3A87">
      <w:pPr>
        <w:pStyle w:val="BodyText"/>
        <w:tabs>
          <w:tab w:val="num" w:pos="1080"/>
        </w:tabs>
        <w:ind w:left="1080" w:right="-45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13386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75" w:rsidRPr="008F4E53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8E45F3" w:rsidRPr="008F4E53">
        <w:rPr>
          <w:rFonts w:ascii="Times New Roman" w:hAnsi="Times New Roman"/>
          <w:b/>
          <w:bCs/>
          <w:color w:val="auto"/>
          <w:sz w:val="22"/>
          <w:szCs w:val="22"/>
        </w:rPr>
        <w:t xml:space="preserve">  CONFIRM </w:t>
      </w:r>
      <w:r w:rsidR="008E45F3" w:rsidRPr="008F4E53">
        <w:rPr>
          <w:rFonts w:ascii="Times New Roman" w:hAnsi="Times New Roman"/>
          <w:bCs/>
          <w:color w:val="auto"/>
          <w:sz w:val="22"/>
          <w:szCs w:val="22"/>
        </w:rPr>
        <w:t xml:space="preserve">that the minimum PPE (lab coat and </w:t>
      </w:r>
      <w:r w:rsidR="00423C5D" w:rsidRPr="008F4E53">
        <w:rPr>
          <w:rFonts w:ascii="Times New Roman" w:hAnsi="Times New Roman"/>
          <w:bCs/>
          <w:color w:val="auto"/>
          <w:sz w:val="22"/>
          <w:szCs w:val="22"/>
        </w:rPr>
        <w:t xml:space="preserve">double </w:t>
      </w:r>
      <w:r w:rsidR="008E45F3" w:rsidRPr="008F4E53">
        <w:rPr>
          <w:rFonts w:ascii="Times New Roman" w:hAnsi="Times New Roman"/>
          <w:bCs/>
          <w:color w:val="auto"/>
          <w:sz w:val="22"/>
          <w:szCs w:val="22"/>
        </w:rPr>
        <w:t>glo</w:t>
      </w:r>
      <w:r w:rsidR="008E45F3" w:rsidRPr="0036728B">
        <w:rPr>
          <w:rFonts w:ascii="Times New Roman" w:hAnsi="Times New Roman"/>
          <w:bCs/>
          <w:color w:val="auto"/>
          <w:sz w:val="22"/>
          <w:szCs w:val="22"/>
        </w:rPr>
        <w:t xml:space="preserve">ves) will be worn during </w:t>
      </w:r>
      <w:r w:rsidR="00CE3A87" w:rsidRPr="0036728B">
        <w:rPr>
          <w:rFonts w:ascii="Times New Roman" w:hAnsi="Times New Roman"/>
          <w:bCs/>
          <w:color w:val="auto"/>
          <w:sz w:val="22"/>
          <w:szCs w:val="22"/>
        </w:rPr>
        <w:t>administration</w:t>
      </w:r>
      <w:r w:rsidR="00C9375F" w:rsidRPr="0036728B">
        <w:rPr>
          <w:rFonts w:ascii="Times New Roman" w:hAnsi="Times New Roman"/>
          <w:bCs/>
          <w:color w:val="auto"/>
          <w:sz w:val="22"/>
          <w:szCs w:val="22"/>
        </w:rPr>
        <w:t>.</w:t>
      </w:r>
      <w:r w:rsidR="008E45F3" w:rsidRPr="0036728B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14:paraId="77D6AA6E" w14:textId="77777777" w:rsidR="008E45F3" w:rsidRPr="0036728B" w:rsidRDefault="00486E4C" w:rsidP="002E25A8">
      <w:pPr>
        <w:pStyle w:val="BodyText"/>
        <w:tabs>
          <w:tab w:val="num" w:pos="1080"/>
        </w:tabs>
        <w:ind w:left="108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72336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5F3" w:rsidRPr="0036728B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8E45F3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 ADDITONAL PPE</w:t>
      </w:r>
    </w:p>
    <w:p w14:paraId="01553301" w14:textId="36BE1BFC" w:rsidR="008E45F3" w:rsidRPr="0036728B" w:rsidRDefault="00486E4C" w:rsidP="00DA3181">
      <w:pPr>
        <w:pStyle w:val="BodyText"/>
        <w:ind w:left="144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68579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75" w:rsidRPr="0036728B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8E45F3" w:rsidRPr="0036728B">
        <w:rPr>
          <w:rFonts w:ascii="Times New Roman" w:hAnsi="Times New Roman"/>
          <w:bCs/>
          <w:color w:val="auto"/>
          <w:sz w:val="22"/>
          <w:szCs w:val="22"/>
        </w:rPr>
        <w:t xml:space="preserve">  Dust mask </w:t>
      </w:r>
    </w:p>
    <w:p w14:paraId="3C925659" w14:textId="77777777" w:rsidR="008E45F3" w:rsidRPr="0036728B" w:rsidRDefault="00486E4C" w:rsidP="00DA3181">
      <w:pPr>
        <w:pStyle w:val="BodyText"/>
        <w:ind w:left="144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52697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5F3" w:rsidRPr="0036728B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8E45F3" w:rsidRPr="0036728B">
        <w:rPr>
          <w:rFonts w:ascii="Times New Roman" w:hAnsi="Times New Roman"/>
          <w:bCs/>
          <w:color w:val="auto"/>
          <w:sz w:val="22"/>
          <w:szCs w:val="22"/>
        </w:rPr>
        <w:t xml:space="preserve">  Face Shield</w:t>
      </w:r>
    </w:p>
    <w:p w14:paraId="55077BE2" w14:textId="77777777" w:rsidR="008E45F3" w:rsidRPr="0036728B" w:rsidRDefault="00486E4C" w:rsidP="00DA3181">
      <w:pPr>
        <w:pStyle w:val="BodyText"/>
        <w:ind w:left="144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87364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5F3" w:rsidRPr="0036728B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8E45F3" w:rsidRPr="0036728B">
        <w:rPr>
          <w:rFonts w:ascii="Times New Roman" w:hAnsi="Times New Roman"/>
          <w:bCs/>
          <w:color w:val="auto"/>
          <w:sz w:val="22"/>
          <w:szCs w:val="22"/>
        </w:rPr>
        <w:t xml:space="preserve">  Protective laboratory eyewear</w:t>
      </w:r>
      <w:r w:rsidR="008E45F3" w:rsidRPr="0036728B">
        <w:rPr>
          <w:rFonts w:ascii="Times New Roman" w:hAnsi="Times New Roman"/>
          <w:bCs/>
          <w:color w:val="auto"/>
          <w:sz w:val="22"/>
          <w:szCs w:val="22"/>
        </w:rPr>
        <w:tab/>
      </w:r>
    </w:p>
    <w:p w14:paraId="1B287375" w14:textId="77777777" w:rsidR="008E45F3" w:rsidRPr="0036728B" w:rsidRDefault="00486E4C" w:rsidP="00DA3181">
      <w:pPr>
        <w:pStyle w:val="BodyText"/>
        <w:ind w:left="1440"/>
        <w:rPr>
          <w:rFonts w:ascii="Times New Roman" w:eastAsia="MS Mincho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59342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5F3" w:rsidRPr="0036728B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8E45F3" w:rsidRPr="0036728B">
        <w:rPr>
          <w:rFonts w:ascii="Times New Roman" w:hAnsi="Times New Roman"/>
          <w:bCs/>
          <w:color w:val="auto"/>
          <w:sz w:val="22"/>
          <w:szCs w:val="22"/>
        </w:rPr>
        <w:t xml:space="preserve">  Shoe Covers</w:t>
      </w:r>
      <w:r w:rsidR="008E45F3" w:rsidRPr="0036728B">
        <w:rPr>
          <w:rFonts w:ascii="Times New Roman" w:eastAsia="MS Mincho" w:hAnsi="Times New Roman"/>
          <w:bCs/>
          <w:color w:val="auto"/>
          <w:sz w:val="22"/>
          <w:szCs w:val="22"/>
        </w:rPr>
        <w:t xml:space="preserve"> </w:t>
      </w:r>
    </w:p>
    <w:p w14:paraId="79E2079F" w14:textId="77777777" w:rsidR="008E45F3" w:rsidRPr="0036728B" w:rsidRDefault="00486E4C" w:rsidP="00DA3181">
      <w:pPr>
        <w:pStyle w:val="BodyText"/>
        <w:ind w:left="1440"/>
        <w:rPr>
          <w:rFonts w:ascii="Times New Roman" w:eastAsia="MS Mincho" w:hAnsi="Times New Roman"/>
          <w:bCs/>
          <w:color w:val="auto"/>
          <w:sz w:val="22"/>
          <w:szCs w:val="22"/>
        </w:rPr>
      </w:pPr>
      <w:sdt>
        <w:sdtPr>
          <w:rPr>
            <w:rFonts w:ascii="Times New Roman" w:eastAsia="MS Mincho" w:hAnsi="Times New Roman"/>
            <w:bCs/>
            <w:color w:val="auto"/>
            <w:sz w:val="22"/>
            <w:szCs w:val="22"/>
          </w:rPr>
          <w:id w:val="-17056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5F3" w:rsidRPr="0036728B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8E45F3" w:rsidRPr="0036728B">
        <w:rPr>
          <w:rFonts w:ascii="Times New Roman" w:eastAsia="MS Mincho" w:hAnsi="Times New Roman"/>
          <w:bCs/>
          <w:color w:val="auto"/>
          <w:sz w:val="22"/>
          <w:szCs w:val="22"/>
        </w:rPr>
        <w:t xml:space="preserve"> </w:t>
      </w:r>
      <w:r w:rsidR="008E45F3" w:rsidRPr="0036728B">
        <w:rPr>
          <w:rFonts w:ascii="Times New Roman" w:hAnsi="Times New Roman"/>
          <w:bCs/>
          <w:color w:val="auto"/>
          <w:sz w:val="22"/>
          <w:szCs w:val="22"/>
        </w:rPr>
        <w:t xml:space="preserve">Other, please specify: 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594740161"/>
          <w:placeholder>
            <w:docPart w:val="21A00AE1404B4FF39D585E244F9EF37E"/>
          </w:placeholder>
          <w:showingPlcHdr/>
        </w:sdtPr>
        <w:sdtEndPr/>
        <w:sdtContent>
          <w:r w:rsidR="008E45F3" w:rsidRPr="0036728B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4589434C" w14:textId="77777777" w:rsidR="00031F9A" w:rsidRPr="0036728B" w:rsidRDefault="00031F9A" w:rsidP="00CE257C">
      <w:pPr>
        <w:pStyle w:val="BodyText"/>
        <w:ind w:left="1530" w:firstLine="720"/>
        <w:rPr>
          <w:rFonts w:ascii="Times New Roman" w:hAnsi="Times New Roman"/>
          <w:bCs/>
          <w:color w:val="auto"/>
          <w:sz w:val="22"/>
          <w:szCs w:val="22"/>
        </w:rPr>
      </w:pPr>
    </w:p>
    <w:p w14:paraId="6F4B60D6" w14:textId="1275A009" w:rsidR="008E45F3" w:rsidRPr="0036728B" w:rsidRDefault="008E45F3" w:rsidP="00CE257C">
      <w:pPr>
        <w:pStyle w:val="BodyText"/>
        <w:ind w:left="1530" w:firstLine="720"/>
        <w:rPr>
          <w:rFonts w:ascii="Times New Roman" w:hAnsi="Times New Roman"/>
          <w:bCs/>
          <w:color w:val="auto"/>
          <w:sz w:val="22"/>
          <w:szCs w:val="22"/>
        </w:rPr>
      </w:pPr>
      <w:r w:rsidRPr="0036728B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14:paraId="0410748B" w14:textId="61E95368" w:rsidR="004F1D86" w:rsidRPr="0036728B" w:rsidRDefault="004F1D86" w:rsidP="00E035FC">
      <w:pPr>
        <w:pStyle w:val="BodyText"/>
        <w:rPr>
          <w:rFonts w:ascii="Times New Roman" w:hAnsi="Times New Roman"/>
          <w:bCs/>
          <w:color w:val="auto"/>
          <w:sz w:val="22"/>
          <w:szCs w:val="22"/>
        </w:rPr>
      </w:pPr>
    </w:p>
    <w:p w14:paraId="4F319F50" w14:textId="77777777" w:rsidR="003A1654" w:rsidRPr="0036728B" w:rsidRDefault="003A1654" w:rsidP="00E035FC">
      <w:pPr>
        <w:pStyle w:val="BodyText"/>
        <w:rPr>
          <w:rFonts w:ascii="Times New Roman" w:hAnsi="Times New Roman"/>
          <w:bCs/>
          <w:color w:val="auto"/>
          <w:sz w:val="22"/>
          <w:szCs w:val="22"/>
        </w:rPr>
      </w:pPr>
    </w:p>
    <w:p w14:paraId="436F87D4" w14:textId="65EF4DE1" w:rsidR="008952D6" w:rsidRPr="0036728B" w:rsidRDefault="008952D6" w:rsidP="008952D6">
      <w:pPr>
        <w:pStyle w:val="BodyText"/>
        <w:ind w:left="1440"/>
        <w:rPr>
          <w:rFonts w:ascii="Times New Roman" w:hAnsi="Times New Roman"/>
          <w:color w:val="auto"/>
          <w:sz w:val="22"/>
          <w:szCs w:val="22"/>
        </w:rPr>
      </w:pPr>
    </w:p>
    <w:p w14:paraId="28BA9686" w14:textId="288B954C" w:rsidR="0081581F" w:rsidRPr="0036728B" w:rsidRDefault="007F334E" w:rsidP="00C43291">
      <w:pPr>
        <w:pStyle w:val="BodyText"/>
        <w:numPr>
          <w:ilvl w:val="0"/>
          <w:numId w:val="2"/>
        </w:numPr>
        <w:rPr>
          <w:rFonts w:ascii="Times New Roman" w:hAnsi="Times New Roman"/>
          <w:color w:val="auto"/>
          <w:sz w:val="22"/>
          <w:szCs w:val="22"/>
        </w:rPr>
      </w:pPr>
      <w:r w:rsidRPr="0036728B">
        <w:rPr>
          <w:rFonts w:ascii="Times New Roman" w:hAnsi="Times New Roman"/>
          <w:b/>
          <w:color w:val="auto"/>
          <w:sz w:val="22"/>
          <w:szCs w:val="22"/>
        </w:rPr>
        <w:t>Animal Housing Post-administration</w:t>
      </w:r>
      <w:r w:rsidR="0081581F" w:rsidRPr="0036728B">
        <w:rPr>
          <w:rFonts w:ascii="Times New Roman" w:hAnsi="Times New Roman"/>
          <w:b/>
          <w:color w:val="auto"/>
          <w:sz w:val="22"/>
          <w:szCs w:val="22"/>
        </w:rPr>
        <w:t>:</w:t>
      </w:r>
    </w:p>
    <w:p w14:paraId="7DAA2AC5" w14:textId="5D295906" w:rsidR="00145D7F" w:rsidRPr="0036728B" w:rsidRDefault="00145D7F" w:rsidP="00031F9A">
      <w:pPr>
        <w:pStyle w:val="BodyText"/>
        <w:numPr>
          <w:ilvl w:val="0"/>
          <w:numId w:val="6"/>
        </w:numPr>
        <w:ind w:left="1080"/>
        <w:rPr>
          <w:rFonts w:ascii="Times New Roman" w:hAnsi="Times New Roman"/>
          <w:color w:val="auto"/>
          <w:sz w:val="22"/>
          <w:szCs w:val="22"/>
        </w:rPr>
      </w:pPr>
      <w:r w:rsidRPr="0036728B">
        <w:rPr>
          <w:rFonts w:ascii="Times New Roman" w:eastAsia="MS Mincho" w:hAnsi="Times New Roman"/>
          <w:bCs/>
          <w:color w:val="auto"/>
          <w:sz w:val="22"/>
          <w:szCs w:val="22"/>
        </w:rPr>
        <w:t>In general, bedding from animals who have been treated with CL2 chemicals can be considered</w:t>
      </w:r>
      <w:r w:rsidRPr="0036728B">
        <w:rPr>
          <w:rFonts w:ascii="Times New Roman" w:hAnsi="Times New Roman"/>
          <w:color w:val="auto"/>
          <w:sz w:val="22"/>
          <w:szCs w:val="22"/>
        </w:rPr>
        <w:t xml:space="preserve"> hazardous for 48-72 hours past the last administration.</w:t>
      </w:r>
      <w:r w:rsidRPr="0036728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946539" w:rsidRPr="0036728B">
        <w:rPr>
          <w:rFonts w:ascii="Times New Roman" w:hAnsi="Times New Roman"/>
          <w:color w:val="auto"/>
          <w:sz w:val="22"/>
          <w:szCs w:val="22"/>
        </w:rPr>
        <w:t>Bedding is still considered contaminated until the next cage change after this period.</w:t>
      </w:r>
      <w:r w:rsidR="000E26C2" w:rsidRPr="0036728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6728B">
        <w:rPr>
          <w:rFonts w:ascii="Times New Roman" w:hAnsi="Times New Roman"/>
          <w:color w:val="auto"/>
          <w:sz w:val="22"/>
          <w:szCs w:val="22"/>
        </w:rPr>
        <w:t xml:space="preserve">Cages must be marked with </w:t>
      </w:r>
      <w:r w:rsidRPr="0036728B">
        <w:rPr>
          <w:rFonts w:ascii="Times New Roman" w:hAnsi="Times New Roman"/>
          <w:i/>
          <w:color w:val="auto"/>
          <w:sz w:val="22"/>
          <w:szCs w:val="22"/>
        </w:rPr>
        <w:t>Orange Health Hazard cage cards</w:t>
      </w:r>
      <w:r w:rsidRPr="0036728B">
        <w:rPr>
          <w:rFonts w:ascii="Times New Roman" w:hAnsi="Times New Roman"/>
          <w:color w:val="auto"/>
          <w:sz w:val="22"/>
          <w:szCs w:val="22"/>
        </w:rPr>
        <w:t xml:space="preserve">, noting chemical used, dosage, and date of administration. </w:t>
      </w:r>
      <w:r w:rsidR="000E26C2" w:rsidRPr="0036728B">
        <w:rPr>
          <w:rFonts w:ascii="Times New Roman" w:hAnsi="Times New Roman"/>
          <w:color w:val="auto"/>
          <w:sz w:val="22"/>
          <w:szCs w:val="22"/>
        </w:rPr>
        <w:t xml:space="preserve">Orange cage cards cannot be removed until at least 72 hours past the last administration </w:t>
      </w:r>
      <w:r w:rsidR="000E26C2" w:rsidRPr="0036728B">
        <w:rPr>
          <w:rFonts w:ascii="Times New Roman" w:hAnsi="Times New Roman"/>
          <w:color w:val="auto"/>
          <w:sz w:val="22"/>
          <w:szCs w:val="22"/>
          <w:u w:val="single"/>
        </w:rPr>
        <w:t>AND</w:t>
      </w:r>
      <w:r w:rsidR="000E26C2" w:rsidRPr="0036728B">
        <w:rPr>
          <w:rFonts w:ascii="Times New Roman" w:hAnsi="Times New Roman"/>
          <w:color w:val="auto"/>
          <w:sz w:val="22"/>
          <w:szCs w:val="22"/>
        </w:rPr>
        <w:t xml:space="preserve"> a bedding chan</w:t>
      </w:r>
      <w:r w:rsidR="000E26C2" w:rsidRPr="008F4E53">
        <w:rPr>
          <w:rFonts w:ascii="Times New Roman" w:hAnsi="Times New Roman"/>
          <w:color w:val="auto"/>
          <w:sz w:val="22"/>
          <w:szCs w:val="22"/>
        </w:rPr>
        <w:t>ge</w:t>
      </w:r>
      <w:r w:rsidR="00D31FC1" w:rsidRPr="008F4E53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423C5D" w:rsidRPr="008F4E53">
        <w:rPr>
          <w:rFonts w:ascii="Times New Roman" w:hAnsi="Times New Roman"/>
          <w:color w:val="auto"/>
          <w:sz w:val="22"/>
          <w:szCs w:val="22"/>
        </w:rPr>
        <w:t xml:space="preserve">A door sign with the health hazard pictogram must be posted while in use. </w:t>
      </w:r>
      <w:r w:rsidR="00D31FC1" w:rsidRPr="008F4E53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23C5D" w:rsidRPr="008F4E53">
        <w:rPr>
          <w:rFonts w:ascii="Times New Roman" w:hAnsi="Times New Roman"/>
          <w:color w:val="auto"/>
          <w:sz w:val="22"/>
          <w:szCs w:val="22"/>
        </w:rPr>
        <w:t>Vet Resources</w:t>
      </w:r>
      <w:r w:rsidRPr="008F4E53">
        <w:rPr>
          <w:rFonts w:ascii="Times New Roman" w:hAnsi="Times New Roman"/>
          <w:color w:val="auto"/>
          <w:sz w:val="22"/>
          <w:szCs w:val="22"/>
        </w:rPr>
        <w:t xml:space="preserve"> must be notified prior to use of the CL2 chemical in order to arrange for proper housing an</w:t>
      </w:r>
      <w:r w:rsidRPr="0036728B">
        <w:rPr>
          <w:rFonts w:ascii="Times New Roman" w:hAnsi="Times New Roman"/>
          <w:color w:val="auto"/>
          <w:sz w:val="22"/>
          <w:szCs w:val="22"/>
        </w:rPr>
        <w:t xml:space="preserve">d waste handling. </w:t>
      </w:r>
    </w:p>
    <w:p w14:paraId="192D6999" w14:textId="3D6D0B03" w:rsidR="00707DAA" w:rsidRPr="0036728B" w:rsidRDefault="00486E4C" w:rsidP="00031F9A">
      <w:pPr>
        <w:pStyle w:val="BodyText"/>
        <w:ind w:left="1440"/>
        <w:rPr>
          <w:rFonts w:ascii="Times New Roman" w:hAnsi="Times New Roman"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91851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66" w:rsidRPr="0036728B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145D7F" w:rsidRPr="0036728B">
        <w:rPr>
          <w:rFonts w:ascii="Times New Roman" w:hAnsi="Times New Roman"/>
          <w:b/>
          <w:color w:val="auto"/>
          <w:sz w:val="22"/>
          <w:szCs w:val="22"/>
        </w:rPr>
        <w:t xml:space="preserve">  CONFIRM </w:t>
      </w:r>
      <w:r w:rsidR="00145D7F" w:rsidRPr="0036728B">
        <w:rPr>
          <w:rFonts w:ascii="Times New Roman" w:hAnsi="Times New Roman"/>
          <w:color w:val="auto"/>
          <w:sz w:val="22"/>
          <w:szCs w:val="22"/>
        </w:rPr>
        <w:t>that you have understood and read the above</w:t>
      </w:r>
      <w:r w:rsidR="00C9375F" w:rsidRPr="0036728B">
        <w:rPr>
          <w:rFonts w:ascii="Times New Roman" w:hAnsi="Times New Roman"/>
          <w:color w:val="auto"/>
          <w:sz w:val="22"/>
          <w:szCs w:val="22"/>
        </w:rPr>
        <w:t>.</w:t>
      </w:r>
    </w:p>
    <w:p w14:paraId="7E38E107" w14:textId="44F1A11D" w:rsidR="00DF7128" w:rsidRPr="0036728B" w:rsidRDefault="00486E4C" w:rsidP="00031F9A">
      <w:pPr>
        <w:pStyle w:val="BodyText"/>
        <w:ind w:left="1440"/>
        <w:rPr>
          <w:rFonts w:ascii="Times New Roman" w:hAnsi="Times New Roman"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09173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D7F" w:rsidRPr="0036728B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145D7F" w:rsidRPr="0036728B">
        <w:rPr>
          <w:rFonts w:ascii="Times New Roman" w:hAnsi="Times New Roman"/>
          <w:b/>
          <w:i/>
          <w:color w:val="auto"/>
          <w:sz w:val="22"/>
          <w:szCs w:val="22"/>
        </w:rPr>
        <w:t xml:space="preserve">  </w:t>
      </w:r>
      <w:r w:rsidR="00145D7F" w:rsidRPr="0036728B">
        <w:rPr>
          <w:rFonts w:ascii="Times New Roman" w:hAnsi="Times New Roman"/>
          <w:b/>
          <w:color w:val="auto"/>
          <w:sz w:val="22"/>
          <w:szCs w:val="22"/>
        </w:rPr>
        <w:t>REQUEST EXCEPTION</w:t>
      </w:r>
      <w:r w:rsidR="00145D7F" w:rsidRPr="0036728B">
        <w:rPr>
          <w:rFonts w:ascii="Times New Roman" w:hAnsi="Times New Roman"/>
          <w:color w:val="auto"/>
          <w:sz w:val="22"/>
          <w:szCs w:val="22"/>
        </w:rPr>
        <w:t>,</w:t>
      </w:r>
      <w:r w:rsidR="00145D7F" w:rsidRPr="0036728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707DAA" w:rsidRPr="0036728B">
        <w:rPr>
          <w:rFonts w:ascii="Times New Roman" w:hAnsi="Times New Roman"/>
          <w:color w:val="auto"/>
          <w:sz w:val="22"/>
          <w:szCs w:val="22"/>
        </w:rPr>
        <w:t>e</w:t>
      </w:r>
      <w:r w:rsidR="00DF7128" w:rsidRPr="0036728B">
        <w:rPr>
          <w:rFonts w:ascii="Times New Roman" w:hAnsi="Times New Roman"/>
          <w:color w:val="auto"/>
          <w:sz w:val="22"/>
          <w:szCs w:val="22"/>
        </w:rPr>
        <w:t>xplain your answer</w:t>
      </w:r>
      <w:r w:rsidR="0081581F" w:rsidRPr="0036728B">
        <w:rPr>
          <w:rFonts w:ascii="Times New Roman" w:hAnsi="Times New Roman"/>
          <w:color w:val="auto"/>
          <w:sz w:val="22"/>
          <w:szCs w:val="22"/>
        </w:rPr>
        <w:t>.</w:t>
      </w:r>
      <w:r w:rsidR="00707DAA" w:rsidRPr="0036728B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81581F" w:rsidRPr="0036728B">
        <w:rPr>
          <w:rFonts w:ascii="Times New Roman" w:hAnsi="Times New Roman"/>
          <w:color w:val="auto"/>
          <w:sz w:val="22"/>
          <w:szCs w:val="22"/>
        </w:rPr>
        <w:t xml:space="preserve">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265702687"/>
          <w:showingPlcHdr/>
        </w:sdtPr>
        <w:sdtEndPr/>
        <w:sdtContent>
          <w:r w:rsidR="0081581F" w:rsidRPr="0036728B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65F5CF29" w14:textId="77777777" w:rsidR="003A1654" w:rsidRPr="0036728B" w:rsidRDefault="003A1654" w:rsidP="003A1654">
      <w:pPr>
        <w:pStyle w:val="BodyText"/>
        <w:ind w:left="720"/>
        <w:rPr>
          <w:rFonts w:ascii="Times New Roman" w:hAnsi="Times New Roman"/>
          <w:color w:val="auto"/>
          <w:sz w:val="22"/>
          <w:szCs w:val="22"/>
        </w:rPr>
      </w:pPr>
    </w:p>
    <w:p w14:paraId="671DD090" w14:textId="03AEDA35" w:rsidR="00DF7128" w:rsidRPr="0036728B" w:rsidRDefault="00E035FC" w:rsidP="00031F9A">
      <w:pPr>
        <w:pStyle w:val="BodyText"/>
        <w:numPr>
          <w:ilvl w:val="0"/>
          <w:numId w:val="6"/>
        </w:numPr>
        <w:ind w:left="1080"/>
        <w:rPr>
          <w:rFonts w:ascii="Times New Roman" w:hAnsi="Times New Roman"/>
          <w:color w:val="auto"/>
          <w:sz w:val="22"/>
          <w:szCs w:val="22"/>
        </w:rPr>
      </w:pPr>
      <w:r w:rsidRPr="0036728B">
        <w:rPr>
          <w:rFonts w:ascii="Times New Roman" w:hAnsi="Times New Roman"/>
          <w:b/>
          <w:bCs/>
          <w:color w:val="auto"/>
          <w:sz w:val="22"/>
          <w:szCs w:val="22"/>
        </w:rPr>
        <w:t>Identify location(s) of animal housing post-exposure</w:t>
      </w:r>
      <w:r w:rsidRPr="0036728B">
        <w:rPr>
          <w:rFonts w:ascii="Times New Roman" w:hAnsi="Times New Roman"/>
          <w:color w:val="auto"/>
          <w:sz w:val="22"/>
          <w:szCs w:val="22"/>
        </w:rPr>
        <w:t xml:space="preserve">: 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41933715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hAnsi="Times New Roman"/>
                <w:color w:val="auto"/>
                <w:sz w:val="22"/>
                <w:szCs w:val="22"/>
              </w:rPr>
              <w:id w:val="1592811964"/>
              <w:showingPlcHdr/>
            </w:sdtPr>
            <w:sdtEndPr/>
            <w:sdtContent>
              <w:r w:rsidR="000849D1" w:rsidRPr="0036728B">
                <w:rPr>
                  <w:rStyle w:val="PlaceholderText"/>
                  <w:rFonts w:ascii="Times New Roman" w:hAnsi="Times New Roman"/>
                  <w:color w:val="auto"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0B1E1B5E" w14:textId="1439A0EC" w:rsidR="00530A24" w:rsidRPr="0036728B" w:rsidRDefault="000849D1" w:rsidP="000849D1">
      <w:pPr>
        <w:pStyle w:val="BodyText"/>
        <w:numPr>
          <w:ilvl w:val="0"/>
          <w:numId w:val="14"/>
        </w:numPr>
        <w:ind w:left="1710" w:hanging="270"/>
        <w:rPr>
          <w:rFonts w:ascii="Times New Roman" w:hAnsi="Times New Roman"/>
          <w:b/>
          <w:color w:val="auto"/>
          <w:sz w:val="22"/>
          <w:szCs w:val="22"/>
        </w:rPr>
      </w:pPr>
      <w:bookmarkStart w:id="0" w:name="_Hlk98230344"/>
      <w:r w:rsidRPr="0036728B">
        <w:rPr>
          <w:rFonts w:ascii="Times New Roman" w:hAnsi="Times New Roman"/>
          <w:b/>
          <w:color w:val="auto"/>
          <w:sz w:val="22"/>
          <w:szCs w:val="22"/>
        </w:rPr>
        <w:t>If animals will be housed in a UMB animal facility, c</w:t>
      </w:r>
      <w:r w:rsidR="00134A58" w:rsidRPr="0036728B">
        <w:rPr>
          <w:rFonts w:ascii="Times New Roman" w:hAnsi="Times New Roman"/>
          <w:b/>
          <w:color w:val="auto"/>
          <w:sz w:val="22"/>
          <w:szCs w:val="22"/>
        </w:rPr>
        <w:t xml:space="preserve">onsult </w:t>
      </w:r>
      <w:r w:rsidR="003A1654" w:rsidRPr="0036728B">
        <w:rPr>
          <w:rFonts w:ascii="Times New Roman" w:hAnsi="Times New Roman"/>
          <w:b/>
          <w:color w:val="auto"/>
          <w:sz w:val="22"/>
          <w:szCs w:val="22"/>
        </w:rPr>
        <w:t xml:space="preserve">a Vet Resources Veterinarian </w:t>
      </w:r>
      <w:r w:rsidR="003A1654" w:rsidRPr="0036728B">
        <w:rPr>
          <w:rFonts w:ascii="Times New Roman" w:hAnsi="Times New Roman"/>
          <w:bCs/>
          <w:color w:val="auto"/>
          <w:sz w:val="22"/>
          <w:szCs w:val="22"/>
        </w:rPr>
        <w:t>(</w:t>
      </w:r>
      <w:hyperlink r:id="rId9" w:history="1">
        <w:r w:rsidR="003A1654" w:rsidRPr="0036728B">
          <w:rPr>
            <w:rStyle w:val="Hyperlink"/>
            <w:rFonts w:ascii="Times New Roman" w:hAnsi="Times New Roman"/>
            <w:bCs/>
            <w:sz w:val="22"/>
            <w:szCs w:val="22"/>
          </w:rPr>
          <w:t>jduggan@som.umaryland.edu</w:t>
        </w:r>
      </w:hyperlink>
      <w:r w:rsidR="003A1654" w:rsidRPr="0036728B">
        <w:rPr>
          <w:rFonts w:ascii="Times New Roman" w:hAnsi="Times New Roman"/>
          <w:bCs/>
          <w:color w:val="auto"/>
          <w:sz w:val="22"/>
          <w:szCs w:val="22"/>
        </w:rPr>
        <w:t xml:space="preserve"> or </w:t>
      </w:r>
      <w:r w:rsidR="003A1654" w:rsidRPr="0036728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443-721-9326</w:t>
      </w:r>
      <w:r w:rsidR="003A1654" w:rsidRPr="0036728B">
        <w:rPr>
          <w:rFonts w:ascii="Times New Roman" w:hAnsi="Times New Roman"/>
          <w:bCs/>
          <w:color w:val="auto"/>
          <w:sz w:val="22"/>
          <w:szCs w:val="22"/>
        </w:rPr>
        <w:t>)</w:t>
      </w:r>
      <w:r w:rsidR="00820FA6" w:rsidRPr="0036728B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172256" w:rsidRPr="0036728B">
        <w:rPr>
          <w:rFonts w:ascii="Times New Roman" w:hAnsi="Times New Roman"/>
          <w:b/>
          <w:color w:val="auto"/>
          <w:sz w:val="22"/>
          <w:szCs w:val="22"/>
        </w:rPr>
        <w:t xml:space="preserve">to </w:t>
      </w:r>
      <w:r w:rsidR="00134A58" w:rsidRPr="0036728B">
        <w:rPr>
          <w:rFonts w:ascii="Times New Roman" w:hAnsi="Times New Roman"/>
          <w:b/>
          <w:color w:val="auto"/>
          <w:sz w:val="22"/>
          <w:szCs w:val="22"/>
        </w:rPr>
        <w:t>review this form</w:t>
      </w:r>
      <w:r w:rsidR="00F5340E" w:rsidRPr="0036728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134A58" w:rsidRPr="0036728B">
        <w:rPr>
          <w:rFonts w:ascii="Times New Roman" w:hAnsi="Times New Roman"/>
          <w:b/>
          <w:color w:val="auto"/>
          <w:sz w:val="22"/>
          <w:szCs w:val="22"/>
        </w:rPr>
        <w:t>and</w:t>
      </w:r>
      <w:r w:rsidR="00F5340E" w:rsidRPr="0036728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134A58" w:rsidRPr="0036728B">
        <w:rPr>
          <w:rFonts w:ascii="Times New Roman" w:hAnsi="Times New Roman"/>
          <w:b/>
          <w:color w:val="auto"/>
          <w:sz w:val="22"/>
          <w:szCs w:val="22"/>
        </w:rPr>
        <w:t xml:space="preserve">discuss </w:t>
      </w:r>
      <w:r w:rsidR="00172256" w:rsidRPr="0036728B">
        <w:rPr>
          <w:rFonts w:ascii="Times New Roman" w:hAnsi="Times New Roman"/>
          <w:b/>
          <w:color w:val="auto"/>
          <w:sz w:val="22"/>
          <w:szCs w:val="22"/>
        </w:rPr>
        <w:t xml:space="preserve">proper </w:t>
      </w:r>
      <w:r w:rsidR="0056791F" w:rsidRPr="0036728B">
        <w:rPr>
          <w:rFonts w:ascii="Times New Roman" w:hAnsi="Times New Roman"/>
          <w:b/>
          <w:color w:val="auto"/>
          <w:sz w:val="22"/>
          <w:szCs w:val="22"/>
        </w:rPr>
        <w:t>cage level documentation</w:t>
      </w:r>
      <w:r w:rsidR="00493BF5" w:rsidRPr="0036728B">
        <w:rPr>
          <w:rFonts w:ascii="Times New Roman" w:hAnsi="Times New Roman"/>
          <w:b/>
          <w:color w:val="auto"/>
          <w:sz w:val="22"/>
          <w:szCs w:val="22"/>
        </w:rPr>
        <w:t xml:space="preserve"> and cage handling procedures</w:t>
      </w:r>
      <w:r w:rsidR="00134A58" w:rsidRPr="0036728B">
        <w:rPr>
          <w:rFonts w:ascii="Times New Roman" w:hAnsi="Times New Roman"/>
          <w:b/>
          <w:color w:val="auto"/>
          <w:sz w:val="22"/>
          <w:szCs w:val="22"/>
        </w:rPr>
        <w:t>.</w:t>
      </w:r>
      <w:r w:rsidR="007F7A93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="00497B24" w:rsidRPr="0036728B">
        <w:rPr>
          <w:rFonts w:ascii="Times New Roman" w:hAnsi="Times New Roman"/>
          <w:b/>
          <w:i/>
          <w:color w:val="auto"/>
          <w:sz w:val="22"/>
          <w:szCs w:val="22"/>
        </w:rPr>
        <w:t>If animals will be housed at the VA, contact Ginny Bohrer (</w:t>
      </w:r>
      <w:hyperlink r:id="rId10" w:history="1">
        <w:r w:rsidR="00497B24" w:rsidRPr="0036728B">
          <w:rPr>
            <w:rStyle w:val="Hyperlink"/>
            <w:rFonts w:ascii="Times New Roman" w:hAnsi="Times New Roman"/>
            <w:i/>
            <w:color w:val="auto"/>
            <w:sz w:val="22"/>
            <w:szCs w:val="22"/>
          </w:rPr>
          <w:t>Virginia.Bohrer@va.gov</w:t>
        </w:r>
      </w:hyperlink>
      <w:r w:rsidR="00497B24" w:rsidRPr="0036728B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497B24" w:rsidRPr="0036728B">
        <w:rPr>
          <w:rFonts w:ascii="Times New Roman" w:hAnsi="Times New Roman"/>
          <w:bCs/>
          <w:i/>
          <w:color w:val="auto"/>
          <w:sz w:val="22"/>
          <w:szCs w:val="22"/>
        </w:rPr>
        <w:t>or 410-605-7000 ext</w:t>
      </w:r>
      <w:r w:rsidR="002A6FB4" w:rsidRPr="0036728B">
        <w:rPr>
          <w:rFonts w:ascii="Times New Roman" w:hAnsi="Times New Roman"/>
          <w:bCs/>
          <w:i/>
          <w:color w:val="auto"/>
          <w:sz w:val="22"/>
          <w:szCs w:val="22"/>
        </w:rPr>
        <w:t>.</w:t>
      </w:r>
      <w:r w:rsidR="00497B24" w:rsidRPr="0036728B">
        <w:rPr>
          <w:rFonts w:ascii="Times New Roman" w:hAnsi="Times New Roman"/>
          <w:bCs/>
          <w:i/>
          <w:color w:val="auto"/>
          <w:sz w:val="22"/>
          <w:szCs w:val="22"/>
        </w:rPr>
        <w:t xml:space="preserve"> 56426)</w:t>
      </w:r>
      <w:r w:rsidR="002A6FB4" w:rsidRPr="0036728B">
        <w:rPr>
          <w:rFonts w:ascii="Times New Roman" w:hAnsi="Times New Roman"/>
          <w:bCs/>
          <w:i/>
          <w:color w:val="auto"/>
          <w:sz w:val="22"/>
          <w:szCs w:val="22"/>
        </w:rPr>
        <w:t>.</w:t>
      </w:r>
      <w:r w:rsidR="000057F8" w:rsidRPr="0036728B">
        <w:rPr>
          <w:rFonts w:ascii="Times New Roman" w:hAnsi="Times New Roman"/>
          <w:bCs/>
          <w:i/>
          <w:color w:val="auto"/>
          <w:sz w:val="22"/>
          <w:szCs w:val="22"/>
        </w:rPr>
        <w:t xml:space="preserve"> </w:t>
      </w:r>
      <w:r w:rsidR="000057F8" w:rsidRPr="0036728B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  <w:r w:rsidR="00530A24" w:rsidRPr="0036728B">
        <w:rPr>
          <w:rFonts w:ascii="Times New Roman" w:hAnsi="Times New Roman"/>
          <w:b/>
          <w:bCs/>
          <w:i/>
          <w:color w:val="auto"/>
          <w:sz w:val="22"/>
          <w:szCs w:val="22"/>
        </w:rPr>
        <w:t>If animals are housed at IHV, contact Harry Davis</w:t>
      </w:r>
      <w:r w:rsidR="00530A24" w:rsidRPr="0036728B">
        <w:rPr>
          <w:rFonts w:ascii="Times New Roman" w:hAnsi="Times New Roman"/>
          <w:i/>
          <w:color w:val="auto"/>
          <w:sz w:val="22"/>
          <w:szCs w:val="22"/>
        </w:rPr>
        <w:t xml:space="preserve"> (</w:t>
      </w:r>
      <w:hyperlink r:id="rId11" w:history="1">
        <w:r w:rsidR="00530A24" w:rsidRPr="0036728B">
          <w:rPr>
            <w:rStyle w:val="Hyperlink"/>
            <w:rFonts w:ascii="Times New Roman" w:hAnsi="Times New Roman"/>
            <w:i/>
            <w:color w:val="auto"/>
            <w:sz w:val="22"/>
            <w:szCs w:val="22"/>
          </w:rPr>
          <w:t>hdavis@ihv.umaryland.edu</w:t>
        </w:r>
      </w:hyperlink>
      <w:r w:rsidR="00530A24" w:rsidRPr="0036728B">
        <w:rPr>
          <w:rFonts w:ascii="Times New Roman" w:hAnsi="Times New Roman"/>
          <w:i/>
          <w:color w:val="auto"/>
          <w:sz w:val="22"/>
          <w:szCs w:val="22"/>
        </w:rPr>
        <w:t xml:space="preserve"> or 410-706-2755).</w:t>
      </w:r>
    </w:p>
    <w:p w14:paraId="4DA7602C" w14:textId="2AA16EE4" w:rsidR="00FA6BC2" w:rsidRPr="0036728B" w:rsidRDefault="00134A58" w:rsidP="00134A58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 w:rsidRPr="0036728B">
        <w:rPr>
          <w:rFonts w:ascii="Times New Roman" w:hAnsi="Times New Roman"/>
          <w:b/>
          <w:color w:val="auto"/>
          <w:sz w:val="22"/>
          <w:szCs w:val="22"/>
        </w:rPr>
        <w:tab/>
      </w:r>
      <w:r w:rsidRPr="0036728B">
        <w:rPr>
          <w:rFonts w:ascii="Times New Roman" w:hAnsi="Times New Roman"/>
          <w:b/>
          <w:color w:val="auto"/>
          <w:sz w:val="22"/>
          <w:szCs w:val="22"/>
        </w:rPr>
        <w:tab/>
      </w:r>
      <w:r w:rsidR="000849D1" w:rsidRPr="0036728B">
        <w:rPr>
          <w:rFonts w:ascii="Times New Roman" w:hAnsi="Times New Roman"/>
          <w:b/>
          <w:color w:val="auto"/>
          <w:sz w:val="22"/>
          <w:szCs w:val="22"/>
        </w:rPr>
        <w:tab/>
      </w:r>
      <w:r w:rsidRPr="0036728B">
        <w:rPr>
          <w:rFonts w:ascii="Times New Roman" w:hAnsi="Times New Roman"/>
          <w:b/>
          <w:color w:val="auto"/>
          <w:sz w:val="22"/>
          <w:szCs w:val="22"/>
        </w:rPr>
        <w:t xml:space="preserve">Date of consult:  </w:t>
      </w:r>
      <w:sdt>
        <w:sdtPr>
          <w:rPr>
            <w:rFonts w:ascii="Times New Roman" w:hAnsi="Times New Roman"/>
            <w:b/>
            <w:color w:val="auto"/>
            <w:sz w:val="22"/>
            <w:szCs w:val="22"/>
          </w:rPr>
          <w:id w:val="-90668234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791F" w:rsidRPr="0036728B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or tap to enter a date.</w:t>
          </w:r>
        </w:sdtContent>
      </w:sdt>
      <w:r w:rsidR="00172256" w:rsidRPr="0036728B">
        <w:rPr>
          <w:rFonts w:ascii="Times New Roman" w:hAnsi="Times New Roman"/>
          <w:b/>
          <w:color w:val="auto"/>
          <w:sz w:val="22"/>
          <w:szCs w:val="22"/>
        </w:rPr>
        <w:tab/>
        <w:t xml:space="preserve">   </w:t>
      </w:r>
    </w:p>
    <w:p w14:paraId="1DAB8A9E" w14:textId="77777777" w:rsidR="00497B24" w:rsidRPr="0036728B" w:rsidRDefault="00497B24" w:rsidP="000849D1">
      <w:pPr>
        <w:pStyle w:val="BodyText"/>
        <w:ind w:left="1440" w:firstLine="720"/>
        <w:rPr>
          <w:rFonts w:ascii="Times New Roman" w:hAnsi="Times New Roman"/>
          <w:color w:val="auto"/>
          <w:sz w:val="22"/>
          <w:szCs w:val="22"/>
        </w:rPr>
      </w:pPr>
      <w:r w:rsidRPr="0036728B">
        <w:rPr>
          <w:rFonts w:ascii="Times New Roman" w:hAnsi="Times New Roman"/>
          <w:b/>
          <w:color w:val="auto"/>
          <w:sz w:val="22"/>
          <w:szCs w:val="22"/>
        </w:rPr>
        <w:t xml:space="preserve">Consult performed by:  </w:t>
      </w:r>
      <w:sdt>
        <w:sdtPr>
          <w:rPr>
            <w:rFonts w:ascii="Times New Roman" w:hAnsi="Times New Roman"/>
            <w:b/>
            <w:color w:val="auto"/>
            <w:sz w:val="22"/>
            <w:szCs w:val="22"/>
          </w:rPr>
          <w:id w:val="71629078"/>
          <w:placeholder>
            <w:docPart w:val="6CF1F888FFC64435A563D6BDD89D2B35"/>
          </w:placeholder>
          <w:showingPlcHdr/>
        </w:sdtPr>
        <w:sdtEndPr/>
        <w:sdtContent>
          <w:r w:rsidRPr="0036728B">
            <w:rPr>
              <w:rStyle w:val="PlaceholderText"/>
              <w:rFonts w:ascii="Times New Roman" w:hAnsi="Times New Roman"/>
              <w:color w:val="auto"/>
              <w:sz w:val="22"/>
              <w:szCs w:val="22"/>
              <w:u w:val="single"/>
            </w:rPr>
            <w:t>Click or tap here to enter text.</w:t>
          </w:r>
        </w:sdtContent>
      </w:sdt>
    </w:p>
    <w:bookmarkEnd w:id="0"/>
    <w:p w14:paraId="29215220" w14:textId="146E0C50" w:rsidR="00172256" w:rsidRPr="0036728B" w:rsidRDefault="00172256" w:rsidP="00172256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14:paraId="7E585CCE" w14:textId="194AB195" w:rsidR="0081581F" w:rsidRPr="0036728B" w:rsidRDefault="00E035FC" w:rsidP="000849D1">
      <w:pPr>
        <w:pStyle w:val="BodyText"/>
        <w:numPr>
          <w:ilvl w:val="0"/>
          <w:numId w:val="15"/>
        </w:numPr>
        <w:tabs>
          <w:tab w:val="clear" w:pos="720"/>
          <w:tab w:val="num" w:pos="810"/>
        </w:tabs>
        <w:ind w:left="1080"/>
        <w:rPr>
          <w:rFonts w:ascii="Times New Roman" w:hAnsi="Times New Roman"/>
          <w:b/>
          <w:color w:val="auto"/>
          <w:sz w:val="22"/>
          <w:szCs w:val="22"/>
        </w:rPr>
      </w:pPr>
      <w:r w:rsidRPr="0036728B">
        <w:rPr>
          <w:rFonts w:ascii="Times New Roman" w:hAnsi="Times New Roman"/>
          <w:b/>
          <w:color w:val="auto"/>
          <w:sz w:val="22"/>
          <w:szCs w:val="22"/>
        </w:rPr>
        <w:t xml:space="preserve">Please list precautions and safety procedures </w:t>
      </w:r>
      <w:r w:rsidR="000849D1" w:rsidRPr="0036728B">
        <w:rPr>
          <w:rFonts w:ascii="Times New Roman" w:hAnsi="Times New Roman"/>
          <w:b/>
          <w:color w:val="auto"/>
          <w:sz w:val="22"/>
          <w:szCs w:val="22"/>
        </w:rPr>
        <w:t>personnel</w:t>
      </w:r>
      <w:r w:rsidRPr="0036728B">
        <w:rPr>
          <w:rFonts w:ascii="Times New Roman" w:hAnsi="Times New Roman"/>
          <w:b/>
          <w:color w:val="auto"/>
          <w:sz w:val="22"/>
          <w:szCs w:val="22"/>
        </w:rPr>
        <w:t xml:space="preserve"> should follow when handling the animals and animal bedding.</w:t>
      </w:r>
      <w:r w:rsidR="006528C9" w:rsidRPr="0036728B">
        <w:rPr>
          <w:rFonts w:ascii="Times New Roman" w:hAnsi="Times New Roman"/>
          <w:b/>
          <w:color w:val="auto"/>
          <w:sz w:val="22"/>
          <w:szCs w:val="22"/>
        </w:rPr>
        <w:t xml:space="preserve">   Specifically, identify which </w:t>
      </w:r>
      <w:r w:rsidR="007C2911" w:rsidRPr="0036728B">
        <w:rPr>
          <w:rFonts w:ascii="Times New Roman" w:hAnsi="Times New Roman"/>
          <w:b/>
          <w:color w:val="auto"/>
          <w:sz w:val="22"/>
          <w:szCs w:val="22"/>
        </w:rPr>
        <w:t>category o</w:t>
      </w:r>
      <w:r w:rsidR="0081581F" w:rsidRPr="0036728B">
        <w:rPr>
          <w:rFonts w:ascii="Times New Roman" w:hAnsi="Times New Roman"/>
          <w:b/>
          <w:color w:val="auto"/>
          <w:sz w:val="22"/>
          <w:szCs w:val="22"/>
        </w:rPr>
        <w:t>f personal protective equipment</w:t>
      </w:r>
      <w:r w:rsidR="007C2911" w:rsidRPr="0036728B">
        <w:rPr>
          <w:rFonts w:ascii="Times New Roman" w:hAnsi="Times New Roman"/>
          <w:b/>
          <w:color w:val="auto"/>
          <w:sz w:val="22"/>
          <w:szCs w:val="22"/>
        </w:rPr>
        <w:t xml:space="preserve"> (PPE)</w:t>
      </w:r>
      <w:r w:rsidR="0081581F" w:rsidRPr="0036728B">
        <w:rPr>
          <w:rFonts w:ascii="Times New Roman" w:hAnsi="Times New Roman"/>
          <w:b/>
          <w:color w:val="auto"/>
          <w:sz w:val="22"/>
          <w:szCs w:val="22"/>
        </w:rPr>
        <w:t xml:space="preserve"> will be required for handling</w:t>
      </w:r>
      <w:r w:rsidR="00E709D4" w:rsidRPr="0036728B">
        <w:rPr>
          <w:rFonts w:ascii="Times New Roman" w:hAnsi="Times New Roman"/>
          <w:b/>
          <w:color w:val="auto"/>
          <w:sz w:val="22"/>
          <w:szCs w:val="22"/>
        </w:rPr>
        <w:t xml:space="preserve"> the animals and animal bedding</w:t>
      </w:r>
      <w:r w:rsidR="004409D8" w:rsidRPr="0036728B">
        <w:rPr>
          <w:rFonts w:ascii="Times New Roman" w:hAnsi="Times New Roman"/>
          <w:b/>
          <w:color w:val="auto"/>
          <w:sz w:val="22"/>
          <w:szCs w:val="22"/>
        </w:rPr>
        <w:t xml:space="preserve">.  </w:t>
      </w:r>
      <w:r w:rsidR="004409D8" w:rsidRPr="0036728B">
        <w:rPr>
          <w:rFonts w:ascii="Times New Roman" w:hAnsi="Times New Roman"/>
          <w:bCs/>
          <w:i/>
          <w:iCs/>
          <w:color w:val="auto"/>
          <w:sz w:val="22"/>
          <w:szCs w:val="22"/>
        </w:rPr>
        <w:t>If substances require different PPE requirements, select “Additional PP</w:t>
      </w:r>
      <w:r w:rsidR="00F06B03" w:rsidRPr="0036728B">
        <w:rPr>
          <w:rFonts w:ascii="Times New Roman" w:hAnsi="Times New Roman"/>
          <w:bCs/>
          <w:i/>
          <w:iCs/>
          <w:color w:val="auto"/>
          <w:sz w:val="22"/>
          <w:szCs w:val="22"/>
        </w:rPr>
        <w:t>E”</w:t>
      </w:r>
      <w:r w:rsidR="004409D8" w:rsidRPr="0036728B">
        <w:rPr>
          <w:rFonts w:ascii="Times New Roman" w:hAnsi="Times New Roman"/>
          <w:bCs/>
          <w:i/>
          <w:iCs/>
          <w:color w:val="auto"/>
          <w:sz w:val="22"/>
          <w:szCs w:val="22"/>
        </w:rPr>
        <w:t xml:space="preserve"> and specify what is used for each substance.</w:t>
      </w:r>
    </w:p>
    <w:p w14:paraId="1EED3A1B" w14:textId="7D39C865" w:rsidR="00B426DB" w:rsidRPr="0036728B" w:rsidRDefault="00486E4C" w:rsidP="00FA6BC2">
      <w:pPr>
        <w:pStyle w:val="BodyText"/>
        <w:ind w:left="1800" w:hanging="36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21395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9" w:rsidRPr="0036728B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8B18F8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A83DCE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B426DB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Standard PPE </w:t>
      </w:r>
      <w:r w:rsidR="00C15756" w:rsidRPr="0036728B">
        <w:rPr>
          <w:rFonts w:ascii="Times New Roman" w:hAnsi="Times New Roman"/>
          <w:bCs/>
          <w:i/>
          <w:color w:val="auto"/>
          <w:sz w:val="22"/>
          <w:szCs w:val="22"/>
        </w:rPr>
        <w:t>[</w:t>
      </w:r>
      <w:r w:rsidR="00B426DB" w:rsidRPr="0036728B">
        <w:rPr>
          <w:rFonts w:ascii="Times New Roman" w:hAnsi="Times New Roman"/>
          <w:bCs/>
          <w:i/>
          <w:color w:val="auto"/>
          <w:sz w:val="22"/>
          <w:szCs w:val="22"/>
        </w:rPr>
        <w:t>facility scrubs</w:t>
      </w:r>
      <w:r w:rsidR="00C15756" w:rsidRPr="0036728B">
        <w:rPr>
          <w:rFonts w:ascii="Times New Roman" w:hAnsi="Times New Roman"/>
          <w:bCs/>
          <w:i/>
          <w:color w:val="auto"/>
          <w:sz w:val="22"/>
          <w:szCs w:val="22"/>
        </w:rPr>
        <w:t xml:space="preserve"> or lab coat over street clothes, facility issue</w:t>
      </w:r>
      <w:r w:rsidR="00AA4D6D" w:rsidRPr="0036728B">
        <w:rPr>
          <w:rFonts w:ascii="Times New Roman" w:hAnsi="Times New Roman"/>
          <w:bCs/>
          <w:i/>
          <w:color w:val="auto"/>
          <w:sz w:val="22"/>
          <w:szCs w:val="22"/>
        </w:rPr>
        <w:t>d</w:t>
      </w:r>
      <w:r w:rsidR="00C15756" w:rsidRPr="0036728B">
        <w:rPr>
          <w:rFonts w:ascii="Times New Roman" w:hAnsi="Times New Roman"/>
          <w:bCs/>
          <w:i/>
          <w:color w:val="auto"/>
          <w:sz w:val="22"/>
          <w:szCs w:val="22"/>
        </w:rPr>
        <w:t xml:space="preserve"> shoes,</w:t>
      </w:r>
      <w:r w:rsidR="00B426DB" w:rsidRPr="0036728B">
        <w:rPr>
          <w:rFonts w:ascii="Times New Roman" w:hAnsi="Times New Roman"/>
          <w:bCs/>
          <w:i/>
          <w:color w:val="auto"/>
          <w:sz w:val="22"/>
          <w:szCs w:val="22"/>
        </w:rPr>
        <w:t xml:space="preserve"> </w:t>
      </w:r>
      <w:r w:rsidR="00C15756" w:rsidRPr="0036728B">
        <w:rPr>
          <w:rFonts w:ascii="Times New Roman" w:hAnsi="Times New Roman"/>
          <w:bCs/>
          <w:i/>
          <w:color w:val="auto"/>
          <w:sz w:val="22"/>
          <w:szCs w:val="22"/>
        </w:rPr>
        <w:t xml:space="preserve">gloves (only when handling animals or cages) </w:t>
      </w:r>
      <w:r w:rsidR="00B426DB" w:rsidRPr="0036728B">
        <w:rPr>
          <w:rFonts w:ascii="Times New Roman" w:hAnsi="Times New Roman"/>
          <w:bCs/>
          <w:i/>
          <w:color w:val="auto"/>
          <w:sz w:val="22"/>
          <w:szCs w:val="22"/>
        </w:rPr>
        <w:t>&amp; particle mask</w:t>
      </w:r>
      <w:r w:rsidR="00C15756" w:rsidRPr="0036728B">
        <w:rPr>
          <w:rFonts w:ascii="Times New Roman" w:hAnsi="Times New Roman"/>
          <w:bCs/>
          <w:i/>
          <w:color w:val="auto"/>
          <w:sz w:val="22"/>
          <w:szCs w:val="22"/>
        </w:rPr>
        <w:t xml:space="preserve"> (optional</w:t>
      </w:r>
      <w:r w:rsidR="00B426DB" w:rsidRPr="0036728B">
        <w:rPr>
          <w:rFonts w:ascii="Times New Roman" w:hAnsi="Times New Roman"/>
          <w:bCs/>
          <w:i/>
          <w:color w:val="auto"/>
          <w:sz w:val="22"/>
          <w:szCs w:val="22"/>
        </w:rPr>
        <w:t>)</w:t>
      </w:r>
      <w:r w:rsidR="00C15756" w:rsidRPr="0036728B">
        <w:rPr>
          <w:rFonts w:ascii="Times New Roman" w:hAnsi="Times New Roman"/>
          <w:bCs/>
          <w:i/>
          <w:color w:val="auto"/>
          <w:sz w:val="22"/>
          <w:szCs w:val="22"/>
        </w:rPr>
        <w:t>]</w:t>
      </w:r>
    </w:p>
    <w:p w14:paraId="0DDAED9C" w14:textId="77777777" w:rsidR="00C15756" w:rsidRPr="0036728B" w:rsidRDefault="00486E4C" w:rsidP="00FA6BC2">
      <w:pPr>
        <w:pStyle w:val="BodyText"/>
        <w:tabs>
          <w:tab w:val="left" w:pos="1170"/>
        </w:tabs>
        <w:ind w:left="1800" w:hanging="36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12745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C9" w:rsidRPr="0036728B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8B18F8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A83DCE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C15756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ABSL2 PPE </w:t>
      </w:r>
      <w:r w:rsidR="00C15756" w:rsidRPr="0036728B">
        <w:rPr>
          <w:rFonts w:ascii="Times New Roman" w:hAnsi="Times New Roman"/>
          <w:bCs/>
          <w:i/>
          <w:color w:val="auto"/>
          <w:sz w:val="22"/>
          <w:szCs w:val="22"/>
        </w:rPr>
        <w:t>(</w:t>
      </w:r>
      <w:r w:rsidR="00AA4D6D" w:rsidRPr="0036728B">
        <w:rPr>
          <w:rFonts w:ascii="Times New Roman" w:hAnsi="Times New Roman"/>
          <w:bCs/>
          <w:i/>
          <w:color w:val="auto"/>
          <w:sz w:val="22"/>
          <w:szCs w:val="22"/>
        </w:rPr>
        <w:t>facility scrubs, facility issued</w:t>
      </w:r>
      <w:r w:rsidR="00C15756" w:rsidRPr="0036728B">
        <w:rPr>
          <w:rFonts w:ascii="Times New Roman" w:hAnsi="Times New Roman"/>
          <w:bCs/>
          <w:i/>
          <w:color w:val="auto"/>
          <w:sz w:val="22"/>
          <w:szCs w:val="22"/>
        </w:rPr>
        <w:t xml:space="preserve"> shoes, lab coat, shoe covers, gloves &amp; particle mask)</w:t>
      </w:r>
    </w:p>
    <w:p w14:paraId="22DA3E4F" w14:textId="77777777" w:rsidR="0081581F" w:rsidRPr="0036728B" w:rsidRDefault="00486E4C" w:rsidP="00FA6BC2">
      <w:pPr>
        <w:pStyle w:val="BodyText"/>
        <w:ind w:left="144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177984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BC2" w:rsidRPr="0036728B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8B18F8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A83DCE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8B18F8" w:rsidRPr="0036728B">
        <w:rPr>
          <w:rFonts w:ascii="Times New Roman" w:hAnsi="Times New Roman"/>
          <w:b/>
          <w:bCs/>
          <w:color w:val="auto"/>
          <w:sz w:val="22"/>
          <w:szCs w:val="22"/>
        </w:rPr>
        <w:t>Additional</w:t>
      </w:r>
      <w:r w:rsidR="00CC0F6B" w:rsidRPr="0036728B">
        <w:rPr>
          <w:rFonts w:ascii="Times New Roman" w:hAnsi="Times New Roman"/>
          <w:b/>
          <w:bCs/>
          <w:color w:val="auto"/>
          <w:sz w:val="22"/>
          <w:szCs w:val="22"/>
        </w:rPr>
        <w:t xml:space="preserve"> PPE</w:t>
      </w:r>
      <w:r w:rsidR="008B18F8" w:rsidRPr="0036728B">
        <w:rPr>
          <w:rFonts w:ascii="Times New Roman" w:hAnsi="Times New Roman"/>
          <w:b/>
          <w:bCs/>
          <w:color w:val="auto"/>
          <w:sz w:val="22"/>
          <w:szCs w:val="22"/>
        </w:rPr>
        <w:t>, please specify:</w:t>
      </w:r>
      <w:r w:rsidR="00A83DCE" w:rsidRPr="0036728B">
        <w:rPr>
          <w:rFonts w:ascii="Times New Roman" w:hAnsi="Times New Roman"/>
          <w:bCs/>
          <w:color w:val="auto"/>
          <w:sz w:val="22"/>
          <w:szCs w:val="22"/>
        </w:rPr>
        <w:t xml:space="preserve">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156526904"/>
          <w:placeholder>
            <w:docPart w:val="DefaultPlaceholder_1082065158"/>
          </w:placeholder>
          <w:showingPlcHdr/>
        </w:sdtPr>
        <w:sdtEndPr/>
        <w:sdtContent>
          <w:r w:rsidR="00A83DCE" w:rsidRPr="0036728B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29951EDD" w14:textId="77777777" w:rsidR="00A83DCE" w:rsidRPr="0036728B" w:rsidRDefault="00A83DCE" w:rsidP="00A83DCE">
      <w:pPr>
        <w:pStyle w:val="BodyText"/>
        <w:ind w:left="1440"/>
        <w:rPr>
          <w:rStyle w:val="Hyperlink"/>
          <w:rFonts w:ascii="Times New Roman" w:hAnsi="Times New Roman"/>
          <w:sz w:val="22"/>
          <w:szCs w:val="22"/>
        </w:rPr>
      </w:pPr>
    </w:p>
    <w:p w14:paraId="58CDC6AC" w14:textId="29D82A37" w:rsidR="00DF7128" w:rsidRPr="0036728B" w:rsidRDefault="00DF7128" w:rsidP="00C66C80">
      <w:pPr>
        <w:pStyle w:val="BodyText"/>
        <w:numPr>
          <w:ilvl w:val="0"/>
          <w:numId w:val="2"/>
        </w:numPr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</w:pPr>
      <w:r w:rsidRPr="0036728B">
        <w:rPr>
          <w:rStyle w:val="Hyperlink"/>
          <w:rFonts w:ascii="Times New Roman" w:hAnsi="Times New Roman"/>
          <w:b/>
          <w:color w:val="000000" w:themeColor="text1"/>
          <w:sz w:val="22"/>
          <w:szCs w:val="22"/>
        </w:rPr>
        <w:t>If a toxin, is it classified as a select agent, but permissible below certain amounts (see list:</w:t>
      </w:r>
      <w:r w:rsidR="00C77027" w:rsidRPr="0036728B"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="00C77027" w:rsidRPr="0036728B">
          <w:rPr>
            <w:rStyle w:val="Hyperlink"/>
            <w:rFonts w:ascii="Times New Roman" w:hAnsi="Times New Roman"/>
            <w:sz w:val="22"/>
            <w:szCs w:val="22"/>
          </w:rPr>
          <w:t>http://www.selectagents.gov/PermissibleToxinAmounts.html</w:t>
        </w:r>
      </w:hyperlink>
      <w:r w:rsidRPr="0036728B">
        <w:rPr>
          <w:rStyle w:val="Hyperlink"/>
          <w:rFonts w:ascii="Times New Roman" w:hAnsi="Times New Roman"/>
          <w:b/>
          <w:color w:val="000000" w:themeColor="text1"/>
          <w:sz w:val="22"/>
          <w:szCs w:val="22"/>
        </w:rPr>
        <w:t>)</w:t>
      </w:r>
      <w:r w:rsidRPr="0036728B">
        <w:rPr>
          <w:rStyle w:val="Hyperlink"/>
          <w:rFonts w:ascii="Times New Roman" w:hAnsi="Times New Roman"/>
          <w:b/>
          <w:color w:val="000000" w:themeColor="text1"/>
          <w:sz w:val="22"/>
          <w:szCs w:val="22"/>
          <w:u w:val="none"/>
        </w:rPr>
        <w:t>?</w:t>
      </w:r>
    </w:p>
    <w:p w14:paraId="694B8BC6" w14:textId="77777777" w:rsidR="008B18F8" w:rsidRPr="0036728B" w:rsidRDefault="00486E4C" w:rsidP="008B18F8">
      <w:pPr>
        <w:pStyle w:val="BodyText"/>
        <w:ind w:left="360" w:firstLine="72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sdt>
        <w:sdtPr>
          <w:rPr>
            <w:rFonts w:ascii="Times New Roman" w:hAnsi="Times New Roman"/>
            <w:bCs/>
            <w:color w:val="000000" w:themeColor="text1"/>
            <w:sz w:val="22"/>
            <w:szCs w:val="22"/>
          </w:rPr>
          <w:id w:val="115256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2CD" w:rsidRPr="0036728B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DF7128" w:rsidRPr="0036728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Yes</w:t>
      </w:r>
      <w:r w:rsidR="00DF7128" w:rsidRPr="0036728B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sdt>
        <w:sdtPr>
          <w:rPr>
            <w:rFonts w:ascii="Times New Roman" w:hAnsi="Times New Roman"/>
            <w:bCs/>
            <w:color w:val="000000" w:themeColor="text1"/>
            <w:sz w:val="22"/>
            <w:szCs w:val="22"/>
          </w:rPr>
          <w:id w:val="112003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2CD" w:rsidRPr="0036728B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8B18F8" w:rsidRPr="0036728B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No</w:t>
      </w:r>
    </w:p>
    <w:p w14:paraId="2E615C8C" w14:textId="77777777" w:rsidR="003A1654" w:rsidRPr="0036728B" w:rsidRDefault="003A1654" w:rsidP="003A1654">
      <w:pPr>
        <w:pStyle w:val="BodyText"/>
        <w:numPr>
          <w:ilvl w:val="1"/>
          <w:numId w:val="2"/>
        </w:numPr>
        <w:rPr>
          <w:rFonts w:ascii="Times New Roman" w:eastAsia="MS Mincho" w:hAnsi="Times New Roman"/>
          <w:b/>
          <w:bCs/>
          <w:color w:val="000000" w:themeColor="text1"/>
          <w:sz w:val="22"/>
          <w:szCs w:val="22"/>
        </w:rPr>
      </w:pPr>
      <w:r w:rsidRPr="0036728B">
        <w:rPr>
          <w:rFonts w:ascii="Times New Roman" w:eastAsia="MS Mincho" w:hAnsi="Times New Roman"/>
          <w:b/>
          <w:color w:val="000000" w:themeColor="text1"/>
          <w:sz w:val="22"/>
          <w:szCs w:val="22"/>
        </w:rPr>
        <w:t>If yes above, have you registered this toxin through the University’s due diligence</w:t>
      </w:r>
      <w:r w:rsidRPr="0036728B">
        <w:rPr>
          <w:rFonts w:ascii="Times New Roman" w:eastAsia="MS Mincho" w:hAnsi="Times New Roman"/>
          <w:b/>
          <w:bCs/>
          <w:color w:val="000000" w:themeColor="text1"/>
          <w:sz w:val="22"/>
          <w:szCs w:val="22"/>
        </w:rPr>
        <w:t xml:space="preserve"> program (</w:t>
      </w:r>
      <w:hyperlink r:id="rId13" w:history="1">
        <w:r w:rsidRPr="0036728B">
          <w:rPr>
            <w:rStyle w:val="Hyperlink"/>
            <w:rFonts w:ascii="Times New Roman" w:hAnsi="Times New Roman"/>
            <w:sz w:val="22"/>
            <w:szCs w:val="22"/>
            <w:shd w:val="clear" w:color="auto" w:fill="F8F8F8"/>
          </w:rPr>
          <w:t>https://afcf.umaryland.edu/ehs/sec/duediligence/</w:t>
        </w:r>
      </w:hyperlink>
      <w:r w:rsidRPr="0036728B">
        <w:rPr>
          <w:rFonts w:ascii="Times New Roman" w:eastAsia="MS Mincho" w:hAnsi="Times New Roman"/>
          <w:b/>
          <w:bCs/>
          <w:color w:val="000000" w:themeColor="text1"/>
          <w:sz w:val="22"/>
          <w:szCs w:val="22"/>
        </w:rPr>
        <w:t>)?</w:t>
      </w:r>
    </w:p>
    <w:p w14:paraId="73CD82C2" w14:textId="1ED29143" w:rsidR="005516F0" w:rsidRDefault="00486E4C" w:rsidP="004E298F">
      <w:pPr>
        <w:pStyle w:val="BodyText"/>
        <w:ind w:left="1440" w:firstLine="36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sdt>
        <w:sdtPr>
          <w:rPr>
            <w:rFonts w:ascii="Times New Roman" w:hAnsi="Times New Roman"/>
            <w:bCs/>
            <w:color w:val="000000" w:themeColor="text1"/>
            <w:sz w:val="22"/>
            <w:szCs w:val="22"/>
          </w:rPr>
          <w:id w:val="72372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E9E" w:rsidRPr="0036728B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DF7128" w:rsidRPr="0036728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Yes</w:t>
      </w:r>
      <w:r w:rsidR="008B18F8" w:rsidRPr="0036728B">
        <w:rPr>
          <w:rFonts w:ascii="Times New Roman" w:hAnsi="Times New Roman"/>
          <w:color w:val="000000" w:themeColor="text1"/>
          <w:sz w:val="22"/>
          <w:szCs w:val="22"/>
        </w:rPr>
        <w:tab/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id w:val="-142071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2CD" w:rsidRPr="0036728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B18F8" w:rsidRPr="0036728B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No</w:t>
      </w:r>
    </w:p>
    <w:p w14:paraId="0F1B81BF" w14:textId="6AB9E70A" w:rsidR="00533298" w:rsidRDefault="00533298" w:rsidP="004E298F">
      <w:pPr>
        <w:pStyle w:val="BodyText"/>
        <w:ind w:left="1440" w:firstLine="36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72E322B7" w14:textId="77777777" w:rsidR="00533298" w:rsidRPr="0036728B" w:rsidRDefault="00533298" w:rsidP="004E298F">
      <w:pPr>
        <w:pStyle w:val="BodyText"/>
        <w:ind w:left="1440" w:firstLine="360"/>
        <w:rPr>
          <w:rFonts w:ascii="Times New Roman" w:hAnsi="Times New Roman"/>
          <w:sz w:val="22"/>
          <w:szCs w:val="22"/>
        </w:rPr>
      </w:pPr>
    </w:p>
    <w:sectPr w:rsidR="00533298" w:rsidRPr="0036728B" w:rsidSect="000044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440" w:right="1440" w:bottom="900" w:left="1440" w:header="547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B30A" w14:textId="77777777" w:rsidR="00DF14DC" w:rsidRDefault="00DF14DC">
      <w:r>
        <w:separator/>
      </w:r>
    </w:p>
  </w:endnote>
  <w:endnote w:type="continuationSeparator" w:id="0">
    <w:p w14:paraId="5A504389" w14:textId="77777777" w:rsidR="00DF14DC" w:rsidRDefault="00DF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2E8" w14:textId="77777777" w:rsidR="008F4E53" w:rsidRDefault="008F4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CBF2" w14:textId="5F203FD2" w:rsidR="00A56441" w:rsidRPr="00004408" w:rsidRDefault="00004408" w:rsidP="00004408">
    <w:pPr>
      <w:pStyle w:val="Footer"/>
      <w:pBdr>
        <w:top w:val="single" w:sz="4" w:space="1" w:color="auto"/>
      </w:pBdr>
      <w:tabs>
        <w:tab w:val="clear" w:pos="8640"/>
        <w:tab w:val="right" w:pos="10080"/>
      </w:tabs>
      <w:ind w:left="-720" w:right="-720"/>
    </w:pPr>
    <w:r>
      <w:rPr>
        <w:sz w:val="18"/>
        <w:szCs w:val="18"/>
      </w:rPr>
      <w:t>AUP Hazardous Agent Addendum</w:t>
    </w:r>
    <w:r w:rsidR="00471974">
      <w:rPr>
        <w:sz w:val="18"/>
        <w:szCs w:val="18"/>
      </w:rPr>
      <w:t xml:space="preserve"> – Chemical </w:t>
    </w:r>
    <w:r w:rsidR="003A2AEB">
      <w:rPr>
        <w:sz w:val="18"/>
        <w:szCs w:val="18"/>
      </w:rPr>
      <w:t>Level 2</w:t>
    </w:r>
    <w:r>
      <w:rPr>
        <w:sz w:val="18"/>
        <w:szCs w:val="18"/>
      </w:rPr>
      <w:t xml:space="preserve"> (</w:t>
    </w:r>
    <w:r w:rsidRPr="00004408">
      <w:rPr>
        <w:i/>
        <w:sz w:val="18"/>
        <w:szCs w:val="18"/>
      </w:rPr>
      <w:t>Chemicals / Toxins</w:t>
    </w:r>
    <w:r w:rsidR="00093518">
      <w:rPr>
        <w:i/>
        <w:sz w:val="18"/>
        <w:szCs w:val="18"/>
      </w:rPr>
      <w:t xml:space="preserve"> / Hazardous Drugs</w:t>
    </w:r>
    <w:r w:rsidR="00471974">
      <w:rPr>
        <w:sz w:val="18"/>
        <w:szCs w:val="18"/>
      </w:rPr>
      <w:t xml:space="preserve">) </w:t>
    </w:r>
    <w:r w:rsidR="00471974">
      <w:rPr>
        <w:sz w:val="18"/>
        <w:szCs w:val="18"/>
      </w:rPr>
      <w:tab/>
      <w:t xml:space="preserve">OAWA Version Date: </w:t>
    </w:r>
    <w:r w:rsidR="008F4E53" w:rsidRPr="008F4E53">
      <w:rPr>
        <w:sz w:val="18"/>
        <w:szCs w:val="18"/>
      </w:rPr>
      <w:t>01/2023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C493" w14:textId="77777777" w:rsidR="008F4E53" w:rsidRDefault="008F4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409D" w14:textId="77777777" w:rsidR="00DF14DC" w:rsidRDefault="00DF14DC">
      <w:r>
        <w:separator/>
      </w:r>
    </w:p>
  </w:footnote>
  <w:footnote w:type="continuationSeparator" w:id="0">
    <w:p w14:paraId="16C570A2" w14:textId="77777777" w:rsidR="00DF14DC" w:rsidRDefault="00DF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50D2" w14:textId="77777777" w:rsidR="008F4E53" w:rsidRDefault="008F4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5568" w14:textId="1190178E" w:rsidR="00A56441" w:rsidRPr="00830DD1" w:rsidRDefault="00A56441">
    <w:pPr>
      <w:pStyle w:val="Title"/>
      <w:jc w:val="left"/>
      <w:rPr>
        <w:bCs w:val="0"/>
        <w:sz w:val="18"/>
      </w:rPr>
    </w:pPr>
    <w:r w:rsidRPr="00830DD1">
      <w:rPr>
        <w:bCs w:val="0"/>
        <w:sz w:val="18"/>
      </w:rPr>
      <w:t xml:space="preserve">Animal Use Protocol – </w:t>
    </w:r>
    <w:r w:rsidR="008F3FF0">
      <w:rPr>
        <w:bCs w:val="0"/>
        <w:sz w:val="18"/>
      </w:rPr>
      <w:t>Hazardous</w:t>
    </w:r>
    <w:r w:rsidR="00BF7351">
      <w:rPr>
        <w:bCs w:val="0"/>
        <w:sz w:val="18"/>
      </w:rPr>
      <w:t xml:space="preserve"> </w:t>
    </w:r>
    <w:r w:rsidRPr="00830DD1">
      <w:rPr>
        <w:bCs w:val="0"/>
        <w:sz w:val="18"/>
      </w:rPr>
      <w:t>Agent Addendum</w:t>
    </w:r>
    <w:r w:rsidR="00471974">
      <w:rPr>
        <w:bCs w:val="0"/>
        <w:sz w:val="18"/>
      </w:rPr>
      <w:t xml:space="preserve">:  Chemical Level </w:t>
    </w:r>
    <w:r w:rsidR="003A2AEB">
      <w:rPr>
        <w:bCs w:val="0"/>
        <w:sz w:val="18"/>
      </w:rPr>
      <w:t>2</w:t>
    </w:r>
    <w:r w:rsidR="00471974">
      <w:rPr>
        <w:bCs w:val="0"/>
        <w:sz w:val="18"/>
      </w:rPr>
      <w:t xml:space="preserve"> (</w:t>
    </w:r>
    <w:r w:rsidR="008F3FF0" w:rsidRPr="002534CD">
      <w:rPr>
        <w:b w:val="0"/>
        <w:bCs w:val="0"/>
        <w:i/>
        <w:sz w:val="18"/>
      </w:rPr>
      <w:t>Chemicals / Toxins</w:t>
    </w:r>
    <w:r w:rsidR="009F625D" w:rsidRPr="002534CD">
      <w:rPr>
        <w:b w:val="0"/>
        <w:bCs w:val="0"/>
        <w:i/>
        <w:sz w:val="18"/>
      </w:rPr>
      <w:t xml:space="preserve"> </w:t>
    </w:r>
    <w:r w:rsidR="00950D2A" w:rsidRPr="002534CD">
      <w:rPr>
        <w:b w:val="0"/>
        <w:bCs w:val="0"/>
        <w:sz w:val="22"/>
        <w:szCs w:val="22"/>
      </w:rPr>
      <w:t>/</w:t>
    </w:r>
    <w:r w:rsidR="00950D2A" w:rsidRPr="002534CD">
      <w:rPr>
        <w:b w:val="0"/>
      </w:rPr>
      <w:t xml:space="preserve"> </w:t>
    </w:r>
    <w:r w:rsidR="00950D2A" w:rsidRPr="002534CD">
      <w:rPr>
        <w:b w:val="0"/>
        <w:i/>
        <w:sz w:val="18"/>
        <w:szCs w:val="18"/>
      </w:rPr>
      <w:t>Hazardous</w:t>
    </w:r>
    <w:r w:rsidR="00950D2A" w:rsidRPr="002534CD">
      <w:rPr>
        <w:b w:val="0"/>
        <w:sz w:val="22"/>
        <w:szCs w:val="22"/>
      </w:rPr>
      <w:t xml:space="preserve"> </w:t>
    </w:r>
    <w:r w:rsidR="00950D2A" w:rsidRPr="002534CD">
      <w:rPr>
        <w:b w:val="0"/>
        <w:i/>
        <w:sz w:val="18"/>
        <w:szCs w:val="18"/>
      </w:rPr>
      <w:t>Drugs</w:t>
    </w:r>
    <w:r w:rsidR="008F3FF0" w:rsidRPr="002534CD">
      <w:rPr>
        <w:b w:val="0"/>
        <w:bCs w:val="0"/>
        <w:sz w:val="18"/>
      </w:rPr>
      <w:t>)</w:t>
    </w:r>
  </w:p>
  <w:p w14:paraId="77CC587C" w14:textId="77777777" w:rsidR="00A56441" w:rsidRDefault="00A56441">
    <w:pPr>
      <w:pStyle w:val="Title"/>
      <w:jc w:val="left"/>
      <w:rPr>
        <w:b w:val="0"/>
        <w:bCs w:val="0"/>
        <w:sz w:val="18"/>
      </w:rPr>
    </w:pPr>
    <w:r>
      <w:rPr>
        <w:b w:val="0"/>
        <w:bCs w:val="0"/>
        <w:sz w:val="18"/>
      </w:rPr>
      <w:t>IACUC # _________________</w:t>
    </w:r>
  </w:p>
  <w:p w14:paraId="756B87DA" w14:textId="77777777" w:rsidR="00A56441" w:rsidRDefault="00A56441">
    <w:pPr>
      <w:pStyle w:val="Title"/>
      <w:jc w:val="left"/>
      <w:rPr>
        <w:b w:val="0"/>
        <w:bCs w:val="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B3D8" w14:textId="77777777" w:rsidR="008F4E53" w:rsidRDefault="008F4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681"/>
    <w:multiLevelType w:val="hybridMultilevel"/>
    <w:tmpl w:val="217AB23A"/>
    <w:lvl w:ilvl="0" w:tplc="E1E0FC8C">
      <w:start w:val="1"/>
      <w:numFmt w:val="lowerRoman"/>
      <w:lvlText w:val="%1."/>
      <w:lvlJc w:val="left"/>
      <w:pPr>
        <w:ind w:left="23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DB464E5"/>
    <w:multiLevelType w:val="hybridMultilevel"/>
    <w:tmpl w:val="E05E25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A64CB"/>
    <w:multiLevelType w:val="hybridMultilevel"/>
    <w:tmpl w:val="25E8B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92750"/>
    <w:multiLevelType w:val="hybridMultilevel"/>
    <w:tmpl w:val="A9EAF89C"/>
    <w:lvl w:ilvl="0" w:tplc="1834FF9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2017A"/>
    <w:multiLevelType w:val="hybridMultilevel"/>
    <w:tmpl w:val="DA941A4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3C20920"/>
    <w:multiLevelType w:val="hybridMultilevel"/>
    <w:tmpl w:val="111237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347A2"/>
    <w:multiLevelType w:val="hybridMultilevel"/>
    <w:tmpl w:val="4D52BE3E"/>
    <w:lvl w:ilvl="0" w:tplc="3AB0F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137031"/>
    <w:multiLevelType w:val="hybridMultilevel"/>
    <w:tmpl w:val="9C48E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220065"/>
    <w:multiLevelType w:val="hybridMultilevel"/>
    <w:tmpl w:val="809C73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163522"/>
    <w:multiLevelType w:val="hybridMultilevel"/>
    <w:tmpl w:val="1112379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90259"/>
    <w:multiLevelType w:val="hybridMultilevel"/>
    <w:tmpl w:val="72662EAE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626E00"/>
    <w:multiLevelType w:val="hybridMultilevel"/>
    <w:tmpl w:val="79AE9980"/>
    <w:lvl w:ilvl="0" w:tplc="6600875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72A47"/>
    <w:multiLevelType w:val="hybridMultilevel"/>
    <w:tmpl w:val="2B2C83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1C417A"/>
    <w:multiLevelType w:val="hybridMultilevel"/>
    <w:tmpl w:val="5DCEFD52"/>
    <w:lvl w:ilvl="0" w:tplc="BB4C00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020288">
    <w:abstractNumId w:val="2"/>
  </w:num>
  <w:num w:numId="2" w16cid:durableId="701905583">
    <w:abstractNumId w:val="6"/>
  </w:num>
  <w:num w:numId="3" w16cid:durableId="2045015985">
    <w:abstractNumId w:val="7"/>
  </w:num>
  <w:num w:numId="4" w16cid:durableId="2121299291">
    <w:abstractNumId w:val="0"/>
  </w:num>
  <w:num w:numId="5" w16cid:durableId="1158881433">
    <w:abstractNumId w:val="6"/>
  </w:num>
  <w:num w:numId="6" w16cid:durableId="1288658231">
    <w:abstractNumId w:val="13"/>
  </w:num>
  <w:num w:numId="7" w16cid:durableId="51929775">
    <w:abstractNumId w:val="3"/>
  </w:num>
  <w:num w:numId="8" w16cid:durableId="636960350">
    <w:abstractNumId w:val="12"/>
  </w:num>
  <w:num w:numId="9" w16cid:durableId="785007471">
    <w:abstractNumId w:val="10"/>
  </w:num>
  <w:num w:numId="10" w16cid:durableId="2079740469">
    <w:abstractNumId w:val="1"/>
  </w:num>
  <w:num w:numId="11" w16cid:durableId="81949243">
    <w:abstractNumId w:val="5"/>
  </w:num>
  <w:num w:numId="12" w16cid:durableId="712657909">
    <w:abstractNumId w:val="8"/>
  </w:num>
  <w:num w:numId="13" w16cid:durableId="1398238678">
    <w:abstractNumId w:val="9"/>
  </w:num>
  <w:num w:numId="14" w16cid:durableId="1869368359">
    <w:abstractNumId w:val="4"/>
  </w:num>
  <w:num w:numId="15" w16cid:durableId="898829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B0"/>
    <w:rsid w:val="00004408"/>
    <w:rsid w:val="0000477D"/>
    <w:rsid w:val="000057F8"/>
    <w:rsid w:val="000162AF"/>
    <w:rsid w:val="00031F9A"/>
    <w:rsid w:val="0004222F"/>
    <w:rsid w:val="000627C1"/>
    <w:rsid w:val="000849D1"/>
    <w:rsid w:val="00093518"/>
    <w:rsid w:val="00095D62"/>
    <w:rsid w:val="000A23EE"/>
    <w:rsid w:val="000A71F6"/>
    <w:rsid w:val="000E000D"/>
    <w:rsid w:val="000E26C2"/>
    <w:rsid w:val="000E401A"/>
    <w:rsid w:val="000E43C8"/>
    <w:rsid w:val="001001C4"/>
    <w:rsid w:val="0011796F"/>
    <w:rsid w:val="00134A58"/>
    <w:rsid w:val="00137755"/>
    <w:rsid w:val="0014568C"/>
    <w:rsid w:val="00145D7F"/>
    <w:rsid w:val="00151BB8"/>
    <w:rsid w:val="00154CA8"/>
    <w:rsid w:val="001635FB"/>
    <w:rsid w:val="00172256"/>
    <w:rsid w:val="00172EF7"/>
    <w:rsid w:val="001763E0"/>
    <w:rsid w:val="001934CC"/>
    <w:rsid w:val="00195EC2"/>
    <w:rsid w:val="001B6884"/>
    <w:rsid w:val="001B7DB6"/>
    <w:rsid w:val="001F250F"/>
    <w:rsid w:val="001F291C"/>
    <w:rsid w:val="001F4119"/>
    <w:rsid w:val="002057D1"/>
    <w:rsid w:val="00205D22"/>
    <w:rsid w:val="0022030A"/>
    <w:rsid w:val="00221D32"/>
    <w:rsid w:val="00227386"/>
    <w:rsid w:val="00234D6C"/>
    <w:rsid w:val="002404F2"/>
    <w:rsid w:val="002534CD"/>
    <w:rsid w:val="00263A82"/>
    <w:rsid w:val="00280365"/>
    <w:rsid w:val="0028041C"/>
    <w:rsid w:val="002853DF"/>
    <w:rsid w:val="00294421"/>
    <w:rsid w:val="002A6FB4"/>
    <w:rsid w:val="002E25A8"/>
    <w:rsid w:val="002E6750"/>
    <w:rsid w:val="003148ED"/>
    <w:rsid w:val="00320A2E"/>
    <w:rsid w:val="00324289"/>
    <w:rsid w:val="003574E9"/>
    <w:rsid w:val="00360814"/>
    <w:rsid w:val="0036689C"/>
    <w:rsid w:val="0036728B"/>
    <w:rsid w:val="00373A92"/>
    <w:rsid w:val="0037444F"/>
    <w:rsid w:val="003A1654"/>
    <w:rsid w:val="003A21D1"/>
    <w:rsid w:val="003A2AEB"/>
    <w:rsid w:val="003D65D5"/>
    <w:rsid w:val="003E3896"/>
    <w:rsid w:val="003E7038"/>
    <w:rsid w:val="003E7235"/>
    <w:rsid w:val="003F3BCF"/>
    <w:rsid w:val="003F3E4A"/>
    <w:rsid w:val="00413BC8"/>
    <w:rsid w:val="00423C5D"/>
    <w:rsid w:val="00431411"/>
    <w:rsid w:val="00432E9E"/>
    <w:rsid w:val="00433302"/>
    <w:rsid w:val="004409D8"/>
    <w:rsid w:val="0045081E"/>
    <w:rsid w:val="00467E62"/>
    <w:rsid w:val="00471974"/>
    <w:rsid w:val="004736D6"/>
    <w:rsid w:val="00475E54"/>
    <w:rsid w:val="00486E4C"/>
    <w:rsid w:val="00493BF5"/>
    <w:rsid w:val="00493EB5"/>
    <w:rsid w:val="00497B24"/>
    <w:rsid w:val="004D04F1"/>
    <w:rsid w:val="004E1705"/>
    <w:rsid w:val="004E298F"/>
    <w:rsid w:val="004E78C6"/>
    <w:rsid w:val="004F1D86"/>
    <w:rsid w:val="005028ED"/>
    <w:rsid w:val="00504727"/>
    <w:rsid w:val="00517755"/>
    <w:rsid w:val="00517EF8"/>
    <w:rsid w:val="00530A24"/>
    <w:rsid w:val="00530EAB"/>
    <w:rsid w:val="00533298"/>
    <w:rsid w:val="00536D4C"/>
    <w:rsid w:val="005404F2"/>
    <w:rsid w:val="005422A1"/>
    <w:rsid w:val="0054374C"/>
    <w:rsid w:val="005516F0"/>
    <w:rsid w:val="00560894"/>
    <w:rsid w:val="0056791F"/>
    <w:rsid w:val="005812C2"/>
    <w:rsid w:val="00593F59"/>
    <w:rsid w:val="005A3CF1"/>
    <w:rsid w:val="005A7CED"/>
    <w:rsid w:val="005C3FF0"/>
    <w:rsid w:val="005C5CF9"/>
    <w:rsid w:val="005D7172"/>
    <w:rsid w:val="005E3D33"/>
    <w:rsid w:val="00603EE0"/>
    <w:rsid w:val="00605001"/>
    <w:rsid w:val="00611CEE"/>
    <w:rsid w:val="006174C4"/>
    <w:rsid w:val="00642FB4"/>
    <w:rsid w:val="00651548"/>
    <w:rsid w:val="006528C9"/>
    <w:rsid w:val="00664C93"/>
    <w:rsid w:val="0066657B"/>
    <w:rsid w:val="0068017D"/>
    <w:rsid w:val="00690252"/>
    <w:rsid w:val="00694310"/>
    <w:rsid w:val="00694EC7"/>
    <w:rsid w:val="006A3423"/>
    <w:rsid w:val="006A4296"/>
    <w:rsid w:val="006C17F5"/>
    <w:rsid w:val="006D703F"/>
    <w:rsid w:val="006E2634"/>
    <w:rsid w:val="00707DAA"/>
    <w:rsid w:val="007139B0"/>
    <w:rsid w:val="00786D61"/>
    <w:rsid w:val="007960EC"/>
    <w:rsid w:val="007A0DD4"/>
    <w:rsid w:val="007A5B7B"/>
    <w:rsid w:val="007B3A00"/>
    <w:rsid w:val="007C1DCF"/>
    <w:rsid w:val="007C2911"/>
    <w:rsid w:val="007C79C6"/>
    <w:rsid w:val="007D4652"/>
    <w:rsid w:val="007E04D4"/>
    <w:rsid w:val="007E385D"/>
    <w:rsid w:val="007F334E"/>
    <w:rsid w:val="007F7A93"/>
    <w:rsid w:val="0081581F"/>
    <w:rsid w:val="00816C24"/>
    <w:rsid w:val="00817935"/>
    <w:rsid w:val="00820FA6"/>
    <w:rsid w:val="00824DC0"/>
    <w:rsid w:val="00830DD1"/>
    <w:rsid w:val="00836CED"/>
    <w:rsid w:val="00846F7D"/>
    <w:rsid w:val="00861538"/>
    <w:rsid w:val="00863F01"/>
    <w:rsid w:val="0088600B"/>
    <w:rsid w:val="00892B8A"/>
    <w:rsid w:val="008952D6"/>
    <w:rsid w:val="008B1347"/>
    <w:rsid w:val="008B18F8"/>
    <w:rsid w:val="008C45CA"/>
    <w:rsid w:val="008C5468"/>
    <w:rsid w:val="008E45F3"/>
    <w:rsid w:val="008F1604"/>
    <w:rsid w:val="008F3FF0"/>
    <w:rsid w:val="008F4E53"/>
    <w:rsid w:val="008F7BF9"/>
    <w:rsid w:val="008F7DE6"/>
    <w:rsid w:val="0091191B"/>
    <w:rsid w:val="00941C89"/>
    <w:rsid w:val="00944780"/>
    <w:rsid w:val="00946539"/>
    <w:rsid w:val="00950372"/>
    <w:rsid w:val="00950D2A"/>
    <w:rsid w:val="00952E1A"/>
    <w:rsid w:val="00952EDB"/>
    <w:rsid w:val="0095342C"/>
    <w:rsid w:val="00955D3A"/>
    <w:rsid w:val="00971946"/>
    <w:rsid w:val="0097295D"/>
    <w:rsid w:val="00985334"/>
    <w:rsid w:val="009870E3"/>
    <w:rsid w:val="00994E44"/>
    <w:rsid w:val="009A392F"/>
    <w:rsid w:val="009A4C3E"/>
    <w:rsid w:val="009B090E"/>
    <w:rsid w:val="009B2866"/>
    <w:rsid w:val="009D41C7"/>
    <w:rsid w:val="009F114C"/>
    <w:rsid w:val="009F2243"/>
    <w:rsid w:val="009F4644"/>
    <w:rsid w:val="009F625D"/>
    <w:rsid w:val="00A1234D"/>
    <w:rsid w:val="00A12C2C"/>
    <w:rsid w:val="00A174C9"/>
    <w:rsid w:val="00A308D5"/>
    <w:rsid w:val="00A56441"/>
    <w:rsid w:val="00A72AC6"/>
    <w:rsid w:val="00A73056"/>
    <w:rsid w:val="00A83DCE"/>
    <w:rsid w:val="00A931E0"/>
    <w:rsid w:val="00AA4D6D"/>
    <w:rsid w:val="00AC42CD"/>
    <w:rsid w:val="00AD11F1"/>
    <w:rsid w:val="00AE6D0E"/>
    <w:rsid w:val="00AF2B30"/>
    <w:rsid w:val="00B2658C"/>
    <w:rsid w:val="00B30310"/>
    <w:rsid w:val="00B41304"/>
    <w:rsid w:val="00B426DB"/>
    <w:rsid w:val="00B43667"/>
    <w:rsid w:val="00B44CD5"/>
    <w:rsid w:val="00B74775"/>
    <w:rsid w:val="00B878E0"/>
    <w:rsid w:val="00B909B4"/>
    <w:rsid w:val="00B912EC"/>
    <w:rsid w:val="00B92CD3"/>
    <w:rsid w:val="00B946DD"/>
    <w:rsid w:val="00BB1E9F"/>
    <w:rsid w:val="00BB4A9C"/>
    <w:rsid w:val="00BC1D90"/>
    <w:rsid w:val="00BD44B1"/>
    <w:rsid w:val="00BF7351"/>
    <w:rsid w:val="00C15756"/>
    <w:rsid w:val="00C43291"/>
    <w:rsid w:val="00C66B23"/>
    <w:rsid w:val="00C66C80"/>
    <w:rsid w:val="00C73859"/>
    <w:rsid w:val="00C77027"/>
    <w:rsid w:val="00C9375F"/>
    <w:rsid w:val="00C939D8"/>
    <w:rsid w:val="00C95CEA"/>
    <w:rsid w:val="00C97BFC"/>
    <w:rsid w:val="00CB3882"/>
    <w:rsid w:val="00CC0F6B"/>
    <w:rsid w:val="00CC5066"/>
    <w:rsid w:val="00CC689F"/>
    <w:rsid w:val="00CE257C"/>
    <w:rsid w:val="00CE3A87"/>
    <w:rsid w:val="00CF25A4"/>
    <w:rsid w:val="00D04281"/>
    <w:rsid w:val="00D14A63"/>
    <w:rsid w:val="00D266D3"/>
    <w:rsid w:val="00D31FC1"/>
    <w:rsid w:val="00D40222"/>
    <w:rsid w:val="00D62651"/>
    <w:rsid w:val="00D63EB2"/>
    <w:rsid w:val="00D717EC"/>
    <w:rsid w:val="00D83D0C"/>
    <w:rsid w:val="00D96A73"/>
    <w:rsid w:val="00DA3181"/>
    <w:rsid w:val="00DA616D"/>
    <w:rsid w:val="00DB2CB4"/>
    <w:rsid w:val="00DD08D6"/>
    <w:rsid w:val="00DD183E"/>
    <w:rsid w:val="00DD7836"/>
    <w:rsid w:val="00DE1E10"/>
    <w:rsid w:val="00DF0B87"/>
    <w:rsid w:val="00DF14DC"/>
    <w:rsid w:val="00DF2D40"/>
    <w:rsid w:val="00DF7128"/>
    <w:rsid w:val="00E035FC"/>
    <w:rsid w:val="00E10A3C"/>
    <w:rsid w:val="00E264DE"/>
    <w:rsid w:val="00E45488"/>
    <w:rsid w:val="00E55E09"/>
    <w:rsid w:val="00E567D6"/>
    <w:rsid w:val="00E709D4"/>
    <w:rsid w:val="00E7148D"/>
    <w:rsid w:val="00E80D39"/>
    <w:rsid w:val="00E95311"/>
    <w:rsid w:val="00E974CA"/>
    <w:rsid w:val="00EA09C2"/>
    <w:rsid w:val="00EF5C91"/>
    <w:rsid w:val="00F03EC0"/>
    <w:rsid w:val="00F06B03"/>
    <w:rsid w:val="00F0755C"/>
    <w:rsid w:val="00F24773"/>
    <w:rsid w:val="00F26FE9"/>
    <w:rsid w:val="00F375BD"/>
    <w:rsid w:val="00F43F3F"/>
    <w:rsid w:val="00F4795F"/>
    <w:rsid w:val="00F5340E"/>
    <w:rsid w:val="00F65C44"/>
    <w:rsid w:val="00F67664"/>
    <w:rsid w:val="00F9307A"/>
    <w:rsid w:val="00FA6BC2"/>
    <w:rsid w:val="00FB7A4C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988E2A7"/>
  <w15:docId w15:val="{DAF3C3F5-0FD3-4D8B-97D1-1D7219F4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List">
    <w:name w:val="List"/>
    <w:basedOn w:val="Normal"/>
    <w:pPr>
      <w:widowControl/>
      <w:autoSpaceDE/>
      <w:autoSpaceDN/>
      <w:adjustRightInd/>
      <w:ind w:left="360" w:hanging="36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pPr>
      <w:widowControl/>
      <w:autoSpaceDE/>
      <w:autoSpaceDN/>
      <w:adjustRightInd/>
    </w:pPr>
    <w:rPr>
      <w:rFonts w:ascii="Arial" w:hAnsi="Arial"/>
      <w:color w:val="FF0000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-90"/>
    </w:pPr>
    <w:rPr>
      <w:sz w:val="22"/>
    </w:rPr>
  </w:style>
  <w:style w:type="paragraph" w:styleId="BodyTextIndent2">
    <w:name w:val="Body Text Indent 2"/>
    <w:basedOn w:val="Normal"/>
    <w:pPr>
      <w:ind w:left="-90"/>
    </w:pPr>
    <w:rPr>
      <w:b/>
      <w:bCs/>
      <w:sz w:val="22"/>
    </w:rPr>
  </w:style>
  <w:style w:type="paragraph" w:styleId="BalloonText">
    <w:name w:val="Balloon Text"/>
    <w:basedOn w:val="Normal"/>
    <w:link w:val="BalloonTextChar"/>
    <w:rsid w:val="00D2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6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266D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F3FF0"/>
    <w:rPr>
      <w:color w:val="808080"/>
    </w:rPr>
  </w:style>
  <w:style w:type="paragraph" w:styleId="ListParagraph">
    <w:name w:val="List Paragraph"/>
    <w:basedOn w:val="Normal"/>
    <w:uiPriority w:val="34"/>
    <w:qFormat/>
    <w:rsid w:val="00137755"/>
    <w:pPr>
      <w:ind w:left="720"/>
      <w:contextualSpacing/>
    </w:pPr>
  </w:style>
  <w:style w:type="character" w:customStyle="1" w:styleId="BodyTextChar">
    <w:name w:val="Body Text Char"/>
    <w:link w:val="BodyText"/>
    <w:rsid w:val="00611CEE"/>
    <w:rPr>
      <w:rFonts w:ascii="Arial" w:hAnsi="Arial"/>
      <w:color w:val="FF0000"/>
      <w:sz w:val="24"/>
    </w:rPr>
  </w:style>
  <w:style w:type="character" w:styleId="CommentReference">
    <w:name w:val="annotation reference"/>
    <w:basedOn w:val="DefaultParagraphFont"/>
    <w:rsid w:val="00611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CE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11CEE"/>
  </w:style>
  <w:style w:type="paragraph" w:styleId="CommentSubject">
    <w:name w:val="annotation subject"/>
    <w:basedOn w:val="CommentText"/>
    <w:next w:val="CommentText"/>
    <w:link w:val="CommentSubjectChar"/>
    <w:rsid w:val="00815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581F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134A5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17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7B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ryland.edu/ehs/research-safety/chemical-safety/hazardous-chemical-use-in-animal-research/" TargetMode="External"/><Relationship Id="rId13" Type="http://schemas.openxmlformats.org/officeDocument/2006/relationships/hyperlink" Target="https://afcf.umaryland.edu/ehs/sec/duediligenc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selectagents.gov/PermissibleToxinAmounts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davis@ihv.umarylan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irginia.Bohrer@va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duggan@som.umaryland.ed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6E41-7E3A-4545-B9E8-F42A7C3E0393}"/>
      </w:docPartPr>
      <w:docPartBody>
        <w:p w:rsidR="00A44E87" w:rsidRDefault="00AB3822">
          <w:r w:rsidRPr="00112F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8554-D99D-4435-BB34-689EBD777464}"/>
      </w:docPartPr>
      <w:docPartBody>
        <w:p w:rsidR="00E403EE" w:rsidRDefault="00AD492C">
          <w:r w:rsidRPr="008A5E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6BA6C756F04C0CA3C1900E76A8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268C-C035-4433-8968-CD68D1A0FA31}"/>
      </w:docPartPr>
      <w:docPartBody>
        <w:p w:rsidR="00C01AB0" w:rsidRDefault="00161CDD" w:rsidP="00161CDD">
          <w:pPr>
            <w:pStyle w:val="386BA6C756F04C0CA3C1900E76A83D4D"/>
          </w:pPr>
          <w:r w:rsidRPr="00112F51">
            <w:rPr>
              <w:rStyle w:val="PlaceholderText"/>
            </w:rPr>
            <w:t>Click here to enter text.</w:t>
          </w:r>
        </w:p>
      </w:docPartBody>
    </w:docPart>
    <w:docPart>
      <w:docPartPr>
        <w:name w:val="21A00AE1404B4FF39D585E244F9E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18B6-B1C5-4945-8829-744B2D2BCE9E}"/>
      </w:docPartPr>
      <w:docPartBody>
        <w:p w:rsidR="00C01AB0" w:rsidRDefault="00161CDD" w:rsidP="00161CDD">
          <w:pPr>
            <w:pStyle w:val="21A00AE1404B4FF39D585E244F9EF37E"/>
          </w:pPr>
          <w:r w:rsidRPr="00112F51">
            <w:rPr>
              <w:rStyle w:val="PlaceholderText"/>
            </w:rPr>
            <w:t>Click here to enter text.</w:t>
          </w:r>
        </w:p>
      </w:docPartBody>
    </w:docPart>
    <w:docPart>
      <w:docPartPr>
        <w:name w:val="1C07FE7D74AE4136AD424E491D9DA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44E8-7171-46CF-8FE0-2004E91CC9D4}"/>
      </w:docPartPr>
      <w:docPartBody>
        <w:p w:rsidR="00C01AB0" w:rsidRDefault="00161CDD" w:rsidP="00161CDD">
          <w:pPr>
            <w:pStyle w:val="1C07FE7D74AE4136AD424E491D9DA0D4"/>
          </w:pPr>
          <w:r w:rsidRPr="00112F51">
            <w:rPr>
              <w:rStyle w:val="PlaceholderText"/>
            </w:rPr>
            <w:t>Click here to enter text.</w:t>
          </w:r>
        </w:p>
      </w:docPartBody>
    </w:docPart>
    <w:docPart>
      <w:docPartPr>
        <w:name w:val="6CF1F888FFC64435A563D6BDD89D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A4FC-524B-4770-B6AC-006D54F19E3E}"/>
      </w:docPartPr>
      <w:docPartBody>
        <w:p w:rsidR="002B64B2" w:rsidRDefault="008B641F" w:rsidP="008B641F">
          <w:pPr>
            <w:pStyle w:val="6CF1F888FFC64435A563D6BDD89D2B35"/>
          </w:pPr>
          <w:r w:rsidRPr="00BA2C2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822"/>
    <w:rsid w:val="00036D2B"/>
    <w:rsid w:val="00050772"/>
    <w:rsid w:val="001144E4"/>
    <w:rsid w:val="00161CDD"/>
    <w:rsid w:val="002B3541"/>
    <w:rsid w:val="002B64B2"/>
    <w:rsid w:val="003B1350"/>
    <w:rsid w:val="003C09BA"/>
    <w:rsid w:val="00440633"/>
    <w:rsid w:val="005B3E88"/>
    <w:rsid w:val="00602A29"/>
    <w:rsid w:val="0088011C"/>
    <w:rsid w:val="008B641F"/>
    <w:rsid w:val="00944269"/>
    <w:rsid w:val="00981734"/>
    <w:rsid w:val="00984932"/>
    <w:rsid w:val="009E19A4"/>
    <w:rsid w:val="00A379E2"/>
    <w:rsid w:val="00A44E87"/>
    <w:rsid w:val="00AA47AF"/>
    <w:rsid w:val="00AB3822"/>
    <w:rsid w:val="00AD492C"/>
    <w:rsid w:val="00BA229D"/>
    <w:rsid w:val="00BB7237"/>
    <w:rsid w:val="00C01AB0"/>
    <w:rsid w:val="00D46DE5"/>
    <w:rsid w:val="00DE51AC"/>
    <w:rsid w:val="00E403EE"/>
    <w:rsid w:val="00E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9A4"/>
    <w:rPr>
      <w:color w:val="808080"/>
    </w:rPr>
  </w:style>
  <w:style w:type="paragraph" w:customStyle="1" w:styleId="386BA6C756F04C0CA3C1900E76A83D4D">
    <w:name w:val="386BA6C756F04C0CA3C1900E76A83D4D"/>
    <w:rsid w:val="00161CDD"/>
    <w:pPr>
      <w:spacing w:after="160" w:line="259" w:lineRule="auto"/>
    </w:pPr>
  </w:style>
  <w:style w:type="paragraph" w:customStyle="1" w:styleId="21A00AE1404B4FF39D585E244F9EF37E">
    <w:name w:val="21A00AE1404B4FF39D585E244F9EF37E"/>
    <w:rsid w:val="00161CDD"/>
    <w:pPr>
      <w:spacing w:after="160" w:line="259" w:lineRule="auto"/>
    </w:pPr>
  </w:style>
  <w:style w:type="paragraph" w:customStyle="1" w:styleId="1C07FE7D74AE4136AD424E491D9DA0D4">
    <w:name w:val="1C07FE7D74AE4136AD424E491D9DA0D4"/>
    <w:rsid w:val="00161CDD"/>
    <w:pPr>
      <w:spacing w:after="160" w:line="259" w:lineRule="auto"/>
    </w:pPr>
  </w:style>
  <w:style w:type="paragraph" w:customStyle="1" w:styleId="6CF1F888FFC64435A563D6BDD89D2B35">
    <w:name w:val="6CF1F888FFC64435A563D6BDD89D2B35"/>
    <w:rsid w:val="008B64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8A674-09A1-43D7-81E4-46059394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MD,. School of Med.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Peiser</dc:creator>
  <cp:lastModifiedBy>Barcelo, Janna</cp:lastModifiedBy>
  <cp:revision>4</cp:revision>
  <cp:lastPrinted>2014-05-29T20:07:00Z</cp:lastPrinted>
  <dcterms:created xsi:type="dcterms:W3CDTF">2023-01-23T14:24:00Z</dcterms:created>
  <dcterms:modified xsi:type="dcterms:W3CDTF">2023-01-23T14:34:00Z</dcterms:modified>
</cp:coreProperties>
</file>