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73B" w:rsidRPr="0083610B" w:rsidRDefault="0012573B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C8E89E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12573B" w:rsidRPr="007357C7" w:rsidRDefault="0012573B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Administrator, Program Senior</w:t>
      </w:r>
    </w:p>
    <w:p w:rsidR="0012573B" w:rsidRPr="007357C7" w:rsidRDefault="0012573B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Program Management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Business Operations</w:t>
      </w:r>
    </w:p>
    <w:p w:rsidR="0012573B" w:rsidRDefault="0012573B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6E0395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12573B" w:rsidRPr="0083610B" w:rsidRDefault="0012573B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12573B" w:rsidRPr="0083610B" w:rsidRDefault="0012573B" w:rsidP="00733492">
      <w:pPr>
        <w:rPr>
          <w:sz w:val="28"/>
          <w:szCs w:val="28"/>
        </w:rPr>
      </w:pPr>
      <w:r w:rsidRPr="009C51CB">
        <w:rPr>
          <w:noProof/>
          <w:sz w:val="28"/>
          <w:szCs w:val="28"/>
        </w:rPr>
        <w:t>Provides senior level financial and administrative support to large Program or Research Center</w:t>
      </w:r>
      <w:r w:rsidR="00F22E09">
        <w:rPr>
          <w:noProof/>
          <w:sz w:val="28"/>
          <w:szCs w:val="28"/>
        </w:rPr>
        <w:t xml:space="preserve"> as designated by a school</w:t>
      </w:r>
      <w:r w:rsidRPr="009C51CB">
        <w:rPr>
          <w:noProof/>
          <w:sz w:val="28"/>
          <w:szCs w:val="28"/>
        </w:rPr>
        <w:t>.  Manages and plans operations including financial, human resources, research, administrative, and outreach.  Supervises administrative staff: develops and implements budget: manages and administers grants and contracts; oversees space and materials needed for teaching, research, translational clinical care, clinical research, and/or projects.</w:t>
      </w:r>
    </w:p>
    <w:p w:rsidR="0012573B" w:rsidRPr="0083610B" w:rsidRDefault="0012573B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12573B" w:rsidRPr="0083610B" w:rsidRDefault="0012573B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Responsible for achieving financial objectives of the Program/ Research Center. Partners with Director of the Program/Research Center and other internal management and/or  SOM, UMMS and Campus leadership on a regular basis in setting strategic goals/objec</w:t>
      </w:r>
      <w:r w:rsidR="00F22E09">
        <w:rPr>
          <w:noProof/>
          <w:sz w:val="28"/>
          <w:szCs w:val="28"/>
        </w:rPr>
        <w:t>tives.</w:t>
      </w:r>
    </w:p>
    <w:p w:rsidR="0012573B" w:rsidRPr="0083610B" w:rsidRDefault="0012573B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Prepares an annual budget; negotiates, develops and administers grants, contracts, and/or commercial funding; manages protocol, compliance  and regulatory operations; allocates resources; approves expenditures; analyzes variances; and initiates corrective</w:t>
      </w:r>
      <w:r w:rsidR="00F22E09">
        <w:rPr>
          <w:noProof/>
          <w:sz w:val="28"/>
          <w:szCs w:val="28"/>
        </w:rPr>
        <w:t xml:space="preserve"> actions.</w:t>
      </w:r>
    </w:p>
    <w:p w:rsidR="0012573B" w:rsidRPr="0083610B" w:rsidRDefault="0012573B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 xml:space="preserve">Designs, maintains, and implements policies and/or services by establishing standards and procedures; measuring results against standards; making necessary adjustments. Delegates/assigns responsibility for all routine record keeping and </w:t>
      </w:r>
      <w:r w:rsidR="00F22E09">
        <w:rPr>
          <w:noProof/>
          <w:sz w:val="28"/>
          <w:szCs w:val="28"/>
        </w:rPr>
        <w:t>reporting and</w:t>
      </w:r>
      <w:r w:rsidRPr="009C51CB">
        <w:rPr>
          <w:noProof/>
          <w:sz w:val="28"/>
          <w:szCs w:val="28"/>
        </w:rPr>
        <w:t xml:space="preserve"> purchas</w:t>
      </w:r>
      <w:r w:rsidR="00F22E09">
        <w:rPr>
          <w:noProof/>
          <w:sz w:val="28"/>
          <w:szCs w:val="28"/>
        </w:rPr>
        <w:t>ing.</w:t>
      </w:r>
    </w:p>
    <w:p w:rsidR="0012573B" w:rsidRPr="0083610B" w:rsidRDefault="0012573B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Ensures efficient recruitment/interviewing and training functions to continually review strengths and weaknesses in maintaining well-trained, highly involved and motivated staff and faculty.</w:t>
      </w:r>
    </w:p>
    <w:p w:rsidR="0012573B" w:rsidRPr="0083610B" w:rsidRDefault="0012573B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lastRenderedPageBreak/>
        <w:t>Establishes and maintains effective communications and partnerships throughout the campus and by conferring select business/community and campus leadership on issues pertaining to the promotion and understanding of the programs functions.</w:t>
      </w:r>
    </w:p>
    <w:p w:rsidR="0012573B" w:rsidRPr="0083610B" w:rsidRDefault="0012573B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Proactively represents the programs through participation in campus meetings and special projects, as well as on an external basis.</w:t>
      </w:r>
    </w:p>
    <w:p w:rsidR="0012573B" w:rsidRPr="0083610B" w:rsidRDefault="0012573B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12573B" w:rsidRPr="0083610B" w:rsidRDefault="0012573B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12573B" w:rsidRPr="0083610B" w:rsidRDefault="0012573B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Education: </w:t>
      </w:r>
      <w:r w:rsidRPr="009C51CB">
        <w:rPr>
          <w:noProof/>
          <w:sz w:val="28"/>
          <w:szCs w:val="28"/>
        </w:rPr>
        <w:t>Bachelors</w:t>
      </w:r>
      <w:r w:rsidRPr="0083610B">
        <w:rPr>
          <w:sz w:val="28"/>
          <w:szCs w:val="28"/>
        </w:rPr>
        <w:t xml:space="preserve"> </w:t>
      </w:r>
      <w:r w:rsidRPr="009C51CB">
        <w:rPr>
          <w:noProof/>
          <w:sz w:val="28"/>
          <w:szCs w:val="28"/>
        </w:rPr>
        <w:t>in business, public administration, and/or related field.</w:t>
      </w:r>
    </w:p>
    <w:p w:rsidR="0012573B" w:rsidRPr="0083610B" w:rsidRDefault="0012573B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Experience: </w:t>
      </w:r>
      <w:r w:rsidRPr="009C51CB">
        <w:rPr>
          <w:noProof/>
          <w:sz w:val="28"/>
          <w:szCs w:val="28"/>
        </w:rPr>
        <w:t>Eight (8) years</w:t>
      </w:r>
      <w:r w:rsidRPr="0083610B">
        <w:rPr>
          <w:sz w:val="28"/>
          <w:szCs w:val="28"/>
        </w:rPr>
        <w:t xml:space="preserve"> </w:t>
      </w:r>
      <w:r w:rsidRPr="009C51CB">
        <w:rPr>
          <w:noProof/>
          <w:sz w:val="28"/>
          <w:szCs w:val="28"/>
        </w:rPr>
        <w:t>years spent progressively building a background in administrative and financial operations</w:t>
      </w:r>
    </w:p>
    <w:p w:rsidR="0012573B" w:rsidRPr="0083610B" w:rsidRDefault="0012573B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  <w:r w:rsidRPr="009C51CB">
        <w:rPr>
          <w:noProof/>
          <w:sz w:val="28"/>
          <w:szCs w:val="28"/>
        </w:rPr>
        <w:t>Three (3) years</w:t>
      </w:r>
      <w:r w:rsidR="00F22E09" w:rsidRPr="00F22E09">
        <w:rPr>
          <w:noProof/>
          <w:sz w:val="28"/>
          <w:szCs w:val="28"/>
        </w:rPr>
        <w:t xml:space="preserve"> </w:t>
      </w:r>
      <w:bookmarkStart w:id="0" w:name="_GoBack"/>
      <w:r w:rsidR="00F22E09" w:rsidRPr="009C51CB">
        <w:rPr>
          <w:noProof/>
          <w:sz w:val="28"/>
          <w:szCs w:val="28"/>
        </w:rPr>
        <w:t>of experience at a management/leadership level.</w:t>
      </w:r>
      <w:bookmarkEnd w:id="0"/>
    </w:p>
    <w:p w:rsidR="0012573B" w:rsidRPr="0083610B" w:rsidRDefault="0012573B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</w:p>
    <w:p w:rsidR="0012573B" w:rsidRPr="0083610B" w:rsidRDefault="0012573B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No subsitution of experience for minimum education requirement.</w:t>
      </w:r>
    </w:p>
    <w:p w:rsidR="0012573B" w:rsidRPr="0083610B" w:rsidRDefault="0012573B" w:rsidP="00733492">
      <w:pPr>
        <w:rPr>
          <w:b/>
          <w:noProof/>
          <w:sz w:val="28"/>
          <w:szCs w:val="28"/>
          <w:u w:val="single"/>
        </w:rPr>
      </w:pPr>
    </w:p>
    <w:p w:rsidR="0012573B" w:rsidRPr="0083610B" w:rsidRDefault="0012573B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12573B" w:rsidRPr="0083610B" w:rsidRDefault="0012573B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12573B" w:rsidRDefault="0012573B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C1D532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12573B" w:rsidRPr="0083610B" w:rsidRDefault="0012573B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E1233K</w:t>
      </w:r>
    </w:p>
    <w:p w:rsidR="0012573B" w:rsidRPr="0083610B" w:rsidRDefault="0012573B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119199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Management</w:t>
      </w:r>
      <w:r w:rsidRPr="0083610B">
        <w:rPr>
          <w:sz w:val="20"/>
          <w:szCs w:val="16"/>
        </w:rPr>
        <w:tab/>
      </w:r>
    </w:p>
    <w:p w:rsidR="0012573B" w:rsidRPr="0083610B" w:rsidRDefault="0012573B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Executive/Admin/Managerial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9332101</w:t>
      </w:r>
    </w:p>
    <w:p w:rsidR="0012573B" w:rsidRPr="0083610B" w:rsidRDefault="0012573B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E2314E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1C</w:t>
      </w:r>
    </w:p>
    <w:p w:rsidR="0012573B" w:rsidRDefault="0012573B" w:rsidP="00733492">
      <w:pPr>
        <w:rPr>
          <w:i/>
          <w:noProof/>
          <w:sz w:val="16"/>
          <w:szCs w:val="16"/>
        </w:rPr>
        <w:sectPr w:rsidR="0012573B" w:rsidSect="0012573B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95D160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12573B" w:rsidRPr="00B84125" w:rsidRDefault="0012573B" w:rsidP="00733492">
      <w:pPr>
        <w:rPr>
          <w:i/>
          <w:noProof/>
          <w:sz w:val="16"/>
          <w:szCs w:val="16"/>
        </w:rPr>
      </w:pPr>
    </w:p>
    <w:sectPr w:rsidR="0012573B" w:rsidRPr="00B84125" w:rsidSect="0012573B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73B" w:rsidRDefault="0012573B" w:rsidP="00733492">
      <w:pPr>
        <w:spacing w:after="0" w:line="240" w:lineRule="auto"/>
      </w:pPr>
      <w:r>
        <w:separator/>
      </w:r>
    </w:p>
  </w:endnote>
  <w:endnote w:type="continuationSeparator" w:id="0">
    <w:p w:rsidR="0012573B" w:rsidRDefault="0012573B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73977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573B" w:rsidRDefault="0012573B" w:rsidP="00106EA5">
        <w:pPr>
          <w:pStyle w:val="Footer"/>
        </w:pPr>
        <w:r w:rsidRPr="009C51CB">
          <w:rPr>
            <w:noProof/>
            <w:sz w:val="18"/>
          </w:rPr>
          <w:t>Administrator, Program Senior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2E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477D" w:rsidRDefault="00B230B5" w:rsidP="00106EA5">
        <w:pPr>
          <w:pStyle w:val="Footer"/>
        </w:pPr>
        <w:r w:rsidRPr="009C51CB">
          <w:rPr>
            <w:noProof/>
            <w:sz w:val="18"/>
          </w:rPr>
          <w:t>Administrator, Program Senior</w:t>
        </w:r>
        <w:r w:rsidR="0057477D" w:rsidRPr="00106EA5">
          <w:rPr>
            <w:sz w:val="18"/>
          </w:rPr>
          <w:t xml:space="preserve">         </w:t>
        </w:r>
        <w:r w:rsidR="0057477D">
          <w:t xml:space="preserve">                                                   </w:t>
        </w:r>
        <w:r w:rsidR="0057477D">
          <w:fldChar w:fldCharType="begin"/>
        </w:r>
        <w:r w:rsidR="0057477D">
          <w:instrText xml:space="preserve"> PAGE   \* MERGEFORMAT </w:instrText>
        </w:r>
        <w:r w:rsidR="0057477D">
          <w:fldChar w:fldCharType="separate"/>
        </w:r>
        <w:r w:rsidR="0012573B">
          <w:rPr>
            <w:noProof/>
          </w:rPr>
          <w:t>1</w:t>
        </w:r>
        <w:r w:rsidR="0057477D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73B" w:rsidRDefault="0012573B" w:rsidP="00733492">
      <w:pPr>
        <w:spacing w:after="0" w:line="240" w:lineRule="auto"/>
      </w:pPr>
      <w:r>
        <w:separator/>
      </w:r>
    </w:p>
  </w:footnote>
  <w:footnote w:type="continuationSeparator" w:id="0">
    <w:p w:rsidR="0012573B" w:rsidRDefault="0012573B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73B" w:rsidRPr="0083610B" w:rsidRDefault="0012573B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12573B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12573B" w:rsidRDefault="0012573B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12573B" w:rsidRPr="00F64D03" w:rsidRDefault="00F22E09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320857160"/>
              <w:placeholder>
                <w:docPart w:val="651A80D00A9E4AC981E85C2906C0BB23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12573B" w:rsidRDefault="001257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77D" w:rsidRPr="0083610B" w:rsidRDefault="0057477D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57477D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57477D" w:rsidRDefault="0057477D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57477D" w:rsidRPr="00F64D03" w:rsidRDefault="00F22E09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651A80D00A9E4AC981E85C2906C0BB23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57477D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57477D" w:rsidRDefault="005747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B5517"/>
    <w:rsid w:val="000F341D"/>
    <w:rsid w:val="00106EA5"/>
    <w:rsid w:val="0010761D"/>
    <w:rsid w:val="00112FD3"/>
    <w:rsid w:val="00123779"/>
    <w:rsid w:val="0012573B"/>
    <w:rsid w:val="001847F6"/>
    <w:rsid w:val="00194117"/>
    <w:rsid w:val="001966A4"/>
    <w:rsid w:val="001A3FF5"/>
    <w:rsid w:val="001A5AE8"/>
    <w:rsid w:val="00263D30"/>
    <w:rsid w:val="002A25E7"/>
    <w:rsid w:val="002E2BCB"/>
    <w:rsid w:val="002F0733"/>
    <w:rsid w:val="00305CCA"/>
    <w:rsid w:val="003249FB"/>
    <w:rsid w:val="00331E7A"/>
    <w:rsid w:val="00341FC2"/>
    <w:rsid w:val="003B6BDB"/>
    <w:rsid w:val="003C1225"/>
    <w:rsid w:val="003E7A87"/>
    <w:rsid w:val="00405EFF"/>
    <w:rsid w:val="00424ABB"/>
    <w:rsid w:val="00450042"/>
    <w:rsid w:val="0047297F"/>
    <w:rsid w:val="0048598E"/>
    <w:rsid w:val="004C6754"/>
    <w:rsid w:val="004D1139"/>
    <w:rsid w:val="0057477D"/>
    <w:rsid w:val="00576014"/>
    <w:rsid w:val="005809FD"/>
    <w:rsid w:val="00581F34"/>
    <w:rsid w:val="00583352"/>
    <w:rsid w:val="00586A01"/>
    <w:rsid w:val="00586FBE"/>
    <w:rsid w:val="005B65D9"/>
    <w:rsid w:val="0063144B"/>
    <w:rsid w:val="0065026F"/>
    <w:rsid w:val="00675E08"/>
    <w:rsid w:val="0069088A"/>
    <w:rsid w:val="006C426F"/>
    <w:rsid w:val="006C4DF7"/>
    <w:rsid w:val="00733492"/>
    <w:rsid w:val="007357C7"/>
    <w:rsid w:val="007948C7"/>
    <w:rsid w:val="007A181F"/>
    <w:rsid w:val="008071B2"/>
    <w:rsid w:val="0083610B"/>
    <w:rsid w:val="0087429E"/>
    <w:rsid w:val="008A4214"/>
    <w:rsid w:val="00911D01"/>
    <w:rsid w:val="0097067D"/>
    <w:rsid w:val="009707C4"/>
    <w:rsid w:val="00976D86"/>
    <w:rsid w:val="00A06FDF"/>
    <w:rsid w:val="00A62E81"/>
    <w:rsid w:val="00AA274F"/>
    <w:rsid w:val="00AB2E87"/>
    <w:rsid w:val="00B230B5"/>
    <w:rsid w:val="00B2318F"/>
    <w:rsid w:val="00B36C39"/>
    <w:rsid w:val="00B4610E"/>
    <w:rsid w:val="00B71AC1"/>
    <w:rsid w:val="00B71C86"/>
    <w:rsid w:val="00B84125"/>
    <w:rsid w:val="00BA2B3E"/>
    <w:rsid w:val="00BB7A06"/>
    <w:rsid w:val="00BF3F0D"/>
    <w:rsid w:val="00C2063C"/>
    <w:rsid w:val="00C276CF"/>
    <w:rsid w:val="00C44AC2"/>
    <w:rsid w:val="00C67496"/>
    <w:rsid w:val="00D87F6C"/>
    <w:rsid w:val="00DB0EBF"/>
    <w:rsid w:val="00DB6A4B"/>
    <w:rsid w:val="00DC2B90"/>
    <w:rsid w:val="00DF7CE2"/>
    <w:rsid w:val="00E27EEB"/>
    <w:rsid w:val="00E41B5D"/>
    <w:rsid w:val="00ED7BEF"/>
    <w:rsid w:val="00EE29AC"/>
    <w:rsid w:val="00F22E09"/>
    <w:rsid w:val="00F23658"/>
    <w:rsid w:val="00F357CE"/>
    <w:rsid w:val="00F64D03"/>
    <w:rsid w:val="00F72BCB"/>
    <w:rsid w:val="00FA029B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51A80D00A9E4AC981E85C2906C0B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C2773-71F9-4C92-BA26-09564C6F1D15}"/>
      </w:docPartPr>
      <w:docPartBody>
        <w:p w:rsidR="00C66F22" w:rsidRDefault="00973A7D" w:rsidP="00973A7D">
          <w:pPr>
            <w:pStyle w:val="651A80D00A9E4AC981E85C2906C0BB23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A7D"/>
    <w:rsid w:val="00973A7D"/>
    <w:rsid w:val="00C6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1A80D00A9E4AC981E85C2906C0BB23">
    <w:name w:val="651A80D00A9E4AC981E85C2906C0BB23"/>
    <w:rsid w:val="00973A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 </vt:lpstr>
    </vt:vector>
  </TitlesOfParts>
  <Company/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Runser, Emily (HRS)</cp:lastModifiedBy>
  <cp:revision>2</cp:revision>
  <dcterms:created xsi:type="dcterms:W3CDTF">2017-07-13T14:39:00Z</dcterms:created>
  <dcterms:modified xsi:type="dcterms:W3CDTF">2017-07-24T15:10:00Z</dcterms:modified>
</cp:coreProperties>
</file>