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C39" w:rsidRPr="0083610B" w:rsidRDefault="00BD7C39"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45CA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BD7C39" w:rsidRPr="007357C7" w:rsidRDefault="00BD7C39"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Specialist, Enterprise Wide Application</w:t>
      </w:r>
    </w:p>
    <w:p w:rsidR="00BD7C39" w:rsidRPr="007357C7" w:rsidRDefault="00BD7C39"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Enterprise Development</w:t>
      </w:r>
    </w:p>
    <w:p w:rsidR="00BD7C39" w:rsidRDefault="00BD7C39"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9D3E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BD7C39" w:rsidRPr="0083610B" w:rsidRDefault="00BD7C39" w:rsidP="00733492">
      <w:pPr>
        <w:rPr>
          <w:b/>
          <w:sz w:val="28"/>
          <w:szCs w:val="28"/>
          <w:u w:val="single"/>
        </w:rPr>
      </w:pPr>
      <w:r w:rsidRPr="0083610B">
        <w:rPr>
          <w:b/>
          <w:sz w:val="28"/>
          <w:szCs w:val="28"/>
          <w:u w:val="single"/>
        </w:rPr>
        <w:t>Job Summary:</w:t>
      </w:r>
    </w:p>
    <w:p w:rsidR="00C67666" w:rsidRPr="00C67666" w:rsidRDefault="00C67666" w:rsidP="00C67666">
      <w:pPr>
        <w:spacing w:before="100" w:beforeAutospacing="1" w:after="100" w:afterAutospacing="1"/>
        <w:jc w:val="both"/>
        <w:rPr>
          <w:sz w:val="28"/>
          <w:szCs w:val="28"/>
        </w:rPr>
      </w:pPr>
      <w:bookmarkStart w:id="0" w:name="_GoBack"/>
      <w:r w:rsidRPr="00C67666">
        <w:rPr>
          <w:sz w:val="28"/>
          <w:szCs w:val="28"/>
        </w:rPr>
        <w:t>The Enterprise Wide Application Specialist u</w:t>
      </w:r>
      <w:r w:rsidRPr="00C67666">
        <w:rPr>
          <w:sz w:val="28"/>
          <w:szCs w:val="28"/>
        </w:rPr>
        <w:t xml:space="preserve">ses expert knowledge to develop integrated solutions and solve software issues that are varied in nature and critical to client operations.  Incumbents will provide complex expertise to select client groups for all phases of applications, systems analysis, and business processes.  The Enterprise Wide Applications Specialist will facilitate discussions with users and staff to evaluate possible implementation of new applications solutions consistent with the goal of improving existing systems and technologies. </w:t>
      </w:r>
    </w:p>
    <w:bookmarkEnd w:id="0"/>
    <w:p w:rsidR="00BD7C39" w:rsidRPr="0083610B" w:rsidRDefault="00BD7C39" w:rsidP="00733492">
      <w:pPr>
        <w:rPr>
          <w:b/>
          <w:sz w:val="28"/>
          <w:szCs w:val="28"/>
          <w:u w:val="single"/>
        </w:rPr>
      </w:pPr>
      <w:r w:rsidRPr="0083610B">
        <w:rPr>
          <w:b/>
          <w:sz w:val="28"/>
          <w:szCs w:val="28"/>
          <w:u w:val="single"/>
        </w:rPr>
        <w:t>Essential Functions:</w:t>
      </w:r>
    </w:p>
    <w:p w:rsidR="00BD7C39" w:rsidRPr="0083610B" w:rsidRDefault="00BD7C39" w:rsidP="0069088A">
      <w:pPr>
        <w:pStyle w:val="ListParagraph"/>
        <w:numPr>
          <w:ilvl w:val="0"/>
          <w:numId w:val="1"/>
        </w:numPr>
        <w:rPr>
          <w:sz w:val="28"/>
          <w:szCs w:val="28"/>
        </w:rPr>
      </w:pPr>
      <w:r w:rsidRPr="009C51CB">
        <w:rPr>
          <w:noProof/>
          <w:sz w:val="28"/>
          <w:szCs w:val="28"/>
        </w:rPr>
        <w:t>Provides research, analysis, design, testing and problem resolution for increasingly complex issues that will impact business processes, campus efficiencies and/or the automated enterprise systems of campus administration.</w:t>
      </w:r>
    </w:p>
    <w:p w:rsidR="00BD7C39" w:rsidRPr="0083610B" w:rsidRDefault="00BD7C39" w:rsidP="0069088A">
      <w:pPr>
        <w:pStyle w:val="ListParagraph"/>
        <w:numPr>
          <w:ilvl w:val="0"/>
          <w:numId w:val="1"/>
        </w:numPr>
        <w:rPr>
          <w:sz w:val="28"/>
          <w:szCs w:val="28"/>
        </w:rPr>
      </w:pPr>
      <w:r w:rsidRPr="009C51CB">
        <w:rPr>
          <w:noProof/>
          <w:sz w:val="28"/>
          <w:szCs w:val="28"/>
        </w:rPr>
        <w:t>Through daily interaction with end users, develops technology solutions that are aligned with the organization’s goals.</w:t>
      </w:r>
    </w:p>
    <w:p w:rsidR="00BD7C39" w:rsidRPr="0083610B" w:rsidRDefault="00BD7C39" w:rsidP="0069088A">
      <w:pPr>
        <w:pStyle w:val="ListParagraph"/>
        <w:numPr>
          <w:ilvl w:val="0"/>
          <w:numId w:val="1"/>
        </w:numPr>
        <w:rPr>
          <w:sz w:val="28"/>
          <w:szCs w:val="28"/>
        </w:rPr>
      </w:pPr>
      <w:r w:rsidRPr="009C51CB">
        <w:rPr>
          <w:noProof/>
          <w:sz w:val="28"/>
          <w:szCs w:val="28"/>
        </w:rPr>
        <w:t>Applies knowledge of application to organization-specific needs and processes.</w:t>
      </w:r>
    </w:p>
    <w:p w:rsidR="00BD7C39" w:rsidRPr="0083610B" w:rsidRDefault="00BD7C39" w:rsidP="0069088A">
      <w:pPr>
        <w:pStyle w:val="ListParagraph"/>
        <w:numPr>
          <w:ilvl w:val="0"/>
          <w:numId w:val="1"/>
        </w:numPr>
        <w:rPr>
          <w:sz w:val="28"/>
          <w:szCs w:val="28"/>
        </w:rPr>
      </w:pPr>
      <w:r w:rsidRPr="009C51CB">
        <w:rPr>
          <w:noProof/>
          <w:sz w:val="28"/>
          <w:szCs w:val="28"/>
        </w:rPr>
        <w:t>Ensures thorough and effective testing to include test planning, evaluation and recommending solutions.</w:t>
      </w:r>
    </w:p>
    <w:p w:rsidR="00BD7C39" w:rsidRPr="0083610B" w:rsidRDefault="00BD7C39" w:rsidP="0069088A">
      <w:pPr>
        <w:pStyle w:val="ListParagraph"/>
        <w:numPr>
          <w:ilvl w:val="0"/>
          <w:numId w:val="1"/>
        </w:numPr>
        <w:rPr>
          <w:sz w:val="28"/>
          <w:szCs w:val="28"/>
        </w:rPr>
      </w:pPr>
      <w:r w:rsidRPr="009C51CB">
        <w:rPr>
          <w:noProof/>
          <w:sz w:val="28"/>
          <w:szCs w:val="28"/>
        </w:rPr>
        <w:t>Oversees application security; creates technical queries for end users.</w:t>
      </w:r>
    </w:p>
    <w:p w:rsidR="00BD7C39" w:rsidRPr="0083610B" w:rsidRDefault="00BD7C39" w:rsidP="0069088A">
      <w:pPr>
        <w:pStyle w:val="ListParagraph"/>
        <w:numPr>
          <w:ilvl w:val="0"/>
          <w:numId w:val="1"/>
        </w:numPr>
        <w:rPr>
          <w:sz w:val="28"/>
          <w:szCs w:val="28"/>
        </w:rPr>
      </w:pPr>
      <w:r w:rsidRPr="009C51CB">
        <w:rPr>
          <w:noProof/>
          <w:sz w:val="28"/>
          <w:szCs w:val="28"/>
        </w:rPr>
        <w:t>Ensures all change requests and customizations are documented according to established protocol.</w:t>
      </w:r>
    </w:p>
    <w:p w:rsidR="00BD7C39" w:rsidRPr="0083610B" w:rsidRDefault="00BD7C39" w:rsidP="0069088A">
      <w:pPr>
        <w:pStyle w:val="ListParagraph"/>
        <w:numPr>
          <w:ilvl w:val="0"/>
          <w:numId w:val="1"/>
        </w:numPr>
        <w:rPr>
          <w:sz w:val="28"/>
          <w:szCs w:val="28"/>
        </w:rPr>
      </w:pPr>
      <w:r w:rsidRPr="009C51CB">
        <w:rPr>
          <w:noProof/>
          <w:sz w:val="28"/>
          <w:szCs w:val="28"/>
        </w:rPr>
        <w:lastRenderedPageBreak/>
        <w:t>Consults on the development of systems software configuration, business rules and enterprise standards.</w:t>
      </w:r>
    </w:p>
    <w:p w:rsidR="00BD7C39" w:rsidRPr="0083610B" w:rsidRDefault="00BD7C39" w:rsidP="0069088A">
      <w:pPr>
        <w:pStyle w:val="ListParagraph"/>
        <w:numPr>
          <w:ilvl w:val="0"/>
          <w:numId w:val="1"/>
        </w:numPr>
        <w:rPr>
          <w:sz w:val="28"/>
          <w:szCs w:val="28"/>
        </w:rPr>
      </w:pPr>
      <w:r w:rsidRPr="009C51CB">
        <w:rPr>
          <w:noProof/>
          <w:sz w:val="28"/>
          <w:szCs w:val="28"/>
        </w:rPr>
        <w:t>Designs functional specifications that articulate business requirements to be developed by technical staff.</w:t>
      </w:r>
    </w:p>
    <w:p w:rsidR="00BD7C39" w:rsidRPr="0083610B" w:rsidRDefault="00BD7C39" w:rsidP="0069088A">
      <w:pPr>
        <w:pStyle w:val="ListParagraph"/>
        <w:numPr>
          <w:ilvl w:val="0"/>
          <w:numId w:val="1"/>
        </w:numPr>
        <w:rPr>
          <w:sz w:val="28"/>
          <w:szCs w:val="28"/>
        </w:rPr>
      </w:pPr>
      <w:r w:rsidRPr="0083610B">
        <w:rPr>
          <w:sz w:val="28"/>
          <w:szCs w:val="28"/>
        </w:rPr>
        <w:t>Performs other duties as assigned.</w:t>
      </w:r>
    </w:p>
    <w:p w:rsidR="00BD7C39" w:rsidRPr="0083610B" w:rsidRDefault="00BD7C39" w:rsidP="00733492">
      <w:pPr>
        <w:rPr>
          <w:b/>
          <w:sz w:val="28"/>
          <w:szCs w:val="28"/>
          <w:u w:val="single"/>
        </w:rPr>
      </w:pPr>
      <w:r w:rsidRPr="0083610B">
        <w:rPr>
          <w:b/>
          <w:sz w:val="28"/>
          <w:szCs w:val="28"/>
          <w:u w:val="single"/>
        </w:rPr>
        <w:t>Minimum Qualifications</w:t>
      </w:r>
    </w:p>
    <w:p w:rsidR="00BD7C39" w:rsidRPr="0083610B" w:rsidRDefault="00BD7C39"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proofErr w:type="spellStart"/>
      <w:r w:rsidR="00C67666">
        <w:rPr>
          <w:sz w:val="28"/>
          <w:szCs w:val="28"/>
        </w:rPr>
        <w:t>in</w:t>
      </w:r>
      <w:r w:rsidRPr="009C51CB">
        <w:rPr>
          <w:noProof/>
          <w:sz w:val="28"/>
          <w:szCs w:val="28"/>
        </w:rPr>
        <w:t>Information</w:t>
      </w:r>
      <w:proofErr w:type="spellEnd"/>
      <w:r w:rsidRPr="009C51CB">
        <w:rPr>
          <w:noProof/>
          <w:sz w:val="28"/>
          <w:szCs w:val="28"/>
        </w:rPr>
        <w:t xml:space="preserve"> Technology, Computer Science, Systems Administration, Computer Engineering or a related field.</w:t>
      </w:r>
    </w:p>
    <w:p w:rsidR="00C67666" w:rsidRDefault="00BD7C39" w:rsidP="00FA029B">
      <w:pPr>
        <w:spacing w:after="120"/>
        <w:contextualSpacing/>
        <w:rPr>
          <w:noProof/>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Pr="009C51CB">
        <w:rPr>
          <w:noProof/>
          <w:sz w:val="28"/>
          <w:szCs w:val="28"/>
        </w:rPr>
        <w:t>spent progressively building a background in the various functions with at least</w:t>
      </w:r>
      <w:r w:rsidR="00C67666">
        <w:rPr>
          <w:noProof/>
          <w:sz w:val="28"/>
          <w:szCs w:val="28"/>
        </w:rPr>
        <w:t xml:space="preserve"> two (</w:t>
      </w:r>
      <w:r w:rsidRPr="009C51CB">
        <w:rPr>
          <w:noProof/>
          <w:sz w:val="28"/>
          <w:szCs w:val="28"/>
        </w:rPr>
        <w:t>2</w:t>
      </w:r>
      <w:r w:rsidR="00C67666">
        <w:rPr>
          <w:noProof/>
          <w:sz w:val="28"/>
          <w:szCs w:val="28"/>
        </w:rPr>
        <w:t>)</w:t>
      </w:r>
      <w:r w:rsidRPr="009C51CB">
        <w:rPr>
          <w:noProof/>
          <w:sz w:val="28"/>
          <w:szCs w:val="28"/>
        </w:rPr>
        <w:t xml:space="preserve"> years of experience specializing in an enterprise application. This would include providing functio</w:t>
      </w:r>
      <w:r w:rsidR="00C67666">
        <w:rPr>
          <w:noProof/>
          <w:sz w:val="28"/>
          <w:szCs w:val="28"/>
        </w:rPr>
        <w:t>na</w:t>
      </w:r>
      <w:r w:rsidRPr="009C51CB">
        <w:rPr>
          <w:noProof/>
          <w:sz w:val="28"/>
          <w:szCs w:val="28"/>
        </w:rPr>
        <w:t>l support to users of major administrative systems</w:t>
      </w:r>
    </w:p>
    <w:p w:rsidR="00BD7C39" w:rsidRPr="0083610B" w:rsidRDefault="00BD7C39" w:rsidP="00FA029B">
      <w:pPr>
        <w:spacing w:after="120"/>
        <w:contextualSpacing/>
        <w:rPr>
          <w:sz w:val="28"/>
          <w:szCs w:val="28"/>
        </w:rPr>
      </w:pPr>
      <w:r w:rsidRPr="0083610B">
        <w:rPr>
          <w:sz w:val="28"/>
          <w:szCs w:val="28"/>
        </w:rPr>
        <w:t xml:space="preserve">Supervisory: </w:t>
      </w:r>
    </w:p>
    <w:p w:rsidR="00BD7C39" w:rsidRPr="0083610B" w:rsidRDefault="00BD7C39" w:rsidP="00FA029B">
      <w:pPr>
        <w:spacing w:after="120"/>
        <w:contextualSpacing/>
        <w:rPr>
          <w:sz w:val="28"/>
          <w:szCs w:val="28"/>
        </w:rPr>
      </w:pPr>
      <w:r w:rsidRPr="0083610B">
        <w:rPr>
          <w:sz w:val="28"/>
          <w:szCs w:val="28"/>
        </w:rPr>
        <w:t xml:space="preserve">Licensure/Certification: </w:t>
      </w:r>
    </w:p>
    <w:p w:rsidR="00BD7C39" w:rsidRPr="0083610B" w:rsidRDefault="00BD7C39"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BD7C39" w:rsidRPr="0083610B" w:rsidRDefault="00BD7C39" w:rsidP="00733492">
      <w:pPr>
        <w:rPr>
          <w:b/>
          <w:noProof/>
          <w:sz w:val="28"/>
          <w:szCs w:val="28"/>
          <w:u w:val="single"/>
        </w:rPr>
      </w:pPr>
    </w:p>
    <w:p w:rsidR="00BD7C39" w:rsidRPr="0083610B" w:rsidRDefault="00BD7C39" w:rsidP="00733492">
      <w:pPr>
        <w:rPr>
          <w:b/>
          <w:noProof/>
          <w:sz w:val="28"/>
          <w:szCs w:val="28"/>
          <w:u w:val="single"/>
        </w:rPr>
      </w:pPr>
      <w:r w:rsidRPr="0083610B">
        <w:rPr>
          <w:b/>
          <w:noProof/>
          <w:sz w:val="28"/>
          <w:szCs w:val="28"/>
          <w:u w:val="single"/>
        </w:rPr>
        <w:t>Knowledge, Skills, and Abilities</w:t>
      </w:r>
    </w:p>
    <w:p w:rsidR="00BD7C39" w:rsidRPr="0083610B" w:rsidRDefault="00BD7C39" w:rsidP="00733492">
      <w:pPr>
        <w:rPr>
          <w:i/>
          <w:noProof/>
          <w:sz w:val="28"/>
          <w:szCs w:val="28"/>
        </w:rPr>
      </w:pPr>
      <w:r w:rsidRPr="0083610B">
        <w:rPr>
          <w:i/>
          <w:noProof/>
          <w:sz w:val="28"/>
          <w:szCs w:val="28"/>
        </w:rPr>
        <w:t>Managers may provide prefered knowledge, skills, and abilities as necessary.</w:t>
      </w:r>
    </w:p>
    <w:p w:rsidR="00BD7C39" w:rsidRDefault="00BD7C39"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326A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BD7C39" w:rsidRPr="0083610B" w:rsidRDefault="00BD7C39"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E0751H</w:t>
      </w:r>
    </w:p>
    <w:p w:rsidR="00BD7C39" w:rsidRPr="0083610B" w:rsidRDefault="00BD7C39"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BD7C39" w:rsidRPr="0083610B" w:rsidRDefault="00BD7C39"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BD7C39" w:rsidRPr="0083610B" w:rsidRDefault="00BD7C39"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BD7C39" w:rsidRDefault="00BD7C39" w:rsidP="00733492">
      <w:pPr>
        <w:rPr>
          <w:i/>
          <w:noProof/>
          <w:sz w:val="16"/>
          <w:szCs w:val="16"/>
        </w:rPr>
        <w:sectPr w:rsidR="00BD7C39" w:rsidSect="00BD7C39">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7ED5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BD7C39" w:rsidRPr="00B84125" w:rsidRDefault="00BD7C39" w:rsidP="00733492">
      <w:pPr>
        <w:rPr>
          <w:i/>
          <w:noProof/>
          <w:sz w:val="16"/>
          <w:szCs w:val="16"/>
        </w:rPr>
      </w:pPr>
    </w:p>
    <w:sectPr w:rsidR="00BD7C39" w:rsidRPr="00B84125" w:rsidSect="00BD7C39">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C39" w:rsidRDefault="00BD7C39" w:rsidP="00733492">
      <w:pPr>
        <w:spacing w:after="0" w:line="240" w:lineRule="auto"/>
      </w:pPr>
      <w:r>
        <w:separator/>
      </w:r>
    </w:p>
  </w:endnote>
  <w:endnote w:type="continuationSeparator" w:id="0">
    <w:p w:rsidR="00BD7C39" w:rsidRDefault="00BD7C39"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978690"/>
      <w:docPartObj>
        <w:docPartGallery w:val="Page Numbers (Bottom of Page)"/>
        <w:docPartUnique/>
      </w:docPartObj>
    </w:sdtPr>
    <w:sdtEndPr>
      <w:rPr>
        <w:noProof/>
      </w:rPr>
    </w:sdtEndPr>
    <w:sdtContent>
      <w:p w:rsidR="00BD7C39" w:rsidRDefault="00BD7C39" w:rsidP="00106EA5">
        <w:pPr>
          <w:pStyle w:val="Footer"/>
        </w:pPr>
        <w:r w:rsidRPr="009C51CB">
          <w:rPr>
            <w:noProof/>
            <w:sz w:val="18"/>
          </w:rPr>
          <w:t>IT Specialist, Enterprise Wide Application</w:t>
        </w:r>
        <w:r w:rsidRPr="00106EA5">
          <w:rPr>
            <w:sz w:val="18"/>
          </w:rPr>
          <w:t xml:space="preserve">         </w:t>
        </w:r>
        <w:r>
          <w:t xml:space="preserve">                                                   </w:t>
        </w:r>
        <w:r>
          <w:fldChar w:fldCharType="begin"/>
        </w:r>
        <w:r>
          <w:instrText xml:space="preserve"> PAGE   \* MERGEFORMAT </w:instrText>
        </w:r>
        <w:r>
          <w:fldChar w:fldCharType="separate"/>
        </w:r>
        <w:r w:rsidR="00C6766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4610E" w:rsidRDefault="00586FBE" w:rsidP="00106EA5">
        <w:pPr>
          <w:pStyle w:val="Footer"/>
        </w:pPr>
        <w:r w:rsidRPr="009C51CB">
          <w:rPr>
            <w:noProof/>
            <w:sz w:val="18"/>
          </w:rPr>
          <w:t>IT Specialist, Enterprise Wide Application</w:t>
        </w:r>
        <w:r w:rsidR="00B4610E" w:rsidRPr="00106EA5">
          <w:rPr>
            <w:sz w:val="18"/>
          </w:rPr>
          <w:t xml:space="preserve">         </w:t>
        </w:r>
        <w:r w:rsidR="00B4610E">
          <w:t xml:space="preserve">                                                   </w:t>
        </w:r>
        <w:r w:rsidR="00B4610E">
          <w:fldChar w:fldCharType="begin"/>
        </w:r>
        <w:r w:rsidR="00B4610E">
          <w:instrText xml:space="preserve"> PAGE   \* MERGEFORMAT </w:instrText>
        </w:r>
        <w:r w:rsidR="00B4610E">
          <w:fldChar w:fldCharType="separate"/>
        </w:r>
        <w:r w:rsidR="00BD7C39">
          <w:rPr>
            <w:noProof/>
          </w:rPr>
          <w:t>1</w:t>
        </w:r>
        <w:r w:rsidR="00B4610E">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C39" w:rsidRDefault="00BD7C39" w:rsidP="00733492">
      <w:pPr>
        <w:spacing w:after="0" w:line="240" w:lineRule="auto"/>
      </w:pPr>
      <w:r>
        <w:separator/>
      </w:r>
    </w:p>
  </w:footnote>
  <w:footnote w:type="continuationSeparator" w:id="0">
    <w:p w:rsidR="00BD7C39" w:rsidRDefault="00BD7C39"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9" w:rsidRPr="0083610B" w:rsidRDefault="00BD7C3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D7C39" w:rsidTr="0069088A">
      <w:trPr>
        <w:trHeight w:val="333"/>
      </w:trPr>
      <w:tc>
        <w:tcPr>
          <w:tcW w:w="0" w:type="auto"/>
          <w:shd w:val="clear" w:color="auto" w:fill="FF0000"/>
          <w:vAlign w:val="center"/>
        </w:tcPr>
        <w:p w:rsidR="00BD7C39" w:rsidRDefault="00BD7C39">
          <w:pPr>
            <w:pStyle w:val="Header"/>
            <w:rPr>
              <w:caps/>
              <w:color w:val="FFFFFF" w:themeColor="background1"/>
            </w:rPr>
          </w:pPr>
        </w:p>
      </w:tc>
      <w:tc>
        <w:tcPr>
          <w:tcW w:w="0" w:type="auto"/>
          <w:shd w:val="clear" w:color="auto" w:fill="D9D9D9" w:themeFill="background1" w:themeFillShade="D9"/>
        </w:tcPr>
        <w:p w:rsidR="00BD7C39" w:rsidRPr="00F64D03" w:rsidRDefault="00C67666" w:rsidP="00C276CF">
          <w:pPr>
            <w:pStyle w:val="Header"/>
            <w:jc w:val="center"/>
            <w:rPr>
              <w:b/>
              <w:caps/>
              <w:color w:val="FFFFFF" w:themeColor="background1"/>
            </w:rPr>
          </w:pPr>
          <w:sdt>
            <w:sdtPr>
              <w:rPr>
                <w:b/>
                <w:sz w:val="32"/>
              </w:rPr>
              <w:alias w:val="Title"/>
              <w:tag w:val=""/>
              <w:id w:val="-1059789136"/>
              <w:placeholder>
                <w:docPart w:val="C053A0DC55EC4700AEE492C52B3B46F4"/>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BD7C39" w:rsidRDefault="00BD7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10E" w:rsidRPr="0083610B" w:rsidRDefault="00B4610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4610E" w:rsidTr="0069088A">
      <w:trPr>
        <w:trHeight w:val="333"/>
      </w:trPr>
      <w:tc>
        <w:tcPr>
          <w:tcW w:w="0" w:type="auto"/>
          <w:shd w:val="clear" w:color="auto" w:fill="FF0000"/>
          <w:vAlign w:val="center"/>
        </w:tcPr>
        <w:p w:rsidR="00B4610E" w:rsidRDefault="00B4610E">
          <w:pPr>
            <w:pStyle w:val="Header"/>
            <w:rPr>
              <w:caps/>
              <w:color w:val="FFFFFF" w:themeColor="background1"/>
            </w:rPr>
          </w:pPr>
        </w:p>
      </w:tc>
      <w:tc>
        <w:tcPr>
          <w:tcW w:w="0" w:type="auto"/>
          <w:shd w:val="clear" w:color="auto" w:fill="D9D9D9" w:themeFill="background1" w:themeFillShade="D9"/>
        </w:tcPr>
        <w:p w:rsidR="00B4610E" w:rsidRPr="00F64D03" w:rsidRDefault="00C67666" w:rsidP="00C276CF">
          <w:pPr>
            <w:pStyle w:val="Header"/>
            <w:jc w:val="center"/>
            <w:rPr>
              <w:b/>
              <w:caps/>
              <w:color w:val="FFFFFF" w:themeColor="background1"/>
            </w:rPr>
          </w:pPr>
          <w:sdt>
            <w:sdtPr>
              <w:rPr>
                <w:b/>
                <w:sz w:val="32"/>
              </w:rPr>
              <w:alias w:val="Title"/>
              <w:tag w:val=""/>
              <w:id w:val="-773790484"/>
              <w:placeholder>
                <w:docPart w:val="C053A0DC55EC4700AEE492C52B3B46F4"/>
              </w:placeholder>
              <w:dataBinding w:prefixMappings="xmlns:ns0='http://purl.org/dc/elements/1.1/' xmlns:ns1='http://schemas.openxmlformats.org/package/2006/metadata/core-properties' " w:xpath="/ns1:coreProperties[1]/ns0:title[1]" w:storeItemID="{6C3C8BC8-F283-45AE-878A-BAB7291924A1}"/>
              <w:text/>
            </w:sdtPr>
            <w:sdtEndPr/>
            <w:sdtContent>
              <w:r w:rsidR="00B4610E" w:rsidRPr="0083610B">
                <w:rPr>
                  <w:b/>
                  <w:sz w:val="32"/>
                </w:rPr>
                <w:t xml:space="preserve">University of Maryland, Baltimore - OLD JOB DESCRIPTION </w:t>
              </w:r>
            </w:sdtContent>
          </w:sdt>
        </w:p>
      </w:tc>
    </w:tr>
  </w:tbl>
  <w:p w:rsidR="00B4610E" w:rsidRDefault="00B4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D7C39"/>
    <w:rsid w:val="00BF3F0D"/>
    <w:rsid w:val="00C2063C"/>
    <w:rsid w:val="00C276CF"/>
    <w:rsid w:val="00C44AC2"/>
    <w:rsid w:val="00C67496"/>
    <w:rsid w:val="00C67666"/>
    <w:rsid w:val="00DB0EBF"/>
    <w:rsid w:val="00DB6A4B"/>
    <w:rsid w:val="00DF7CE2"/>
    <w:rsid w:val="00E27EEB"/>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53A0DC55EC4700AEE492C52B3B46F4"/>
        <w:category>
          <w:name w:val="General"/>
          <w:gallery w:val="placeholder"/>
        </w:category>
        <w:types>
          <w:type w:val="bbPlcHdr"/>
        </w:types>
        <w:behaviors>
          <w:behavior w:val="content"/>
        </w:behaviors>
        <w:guid w:val="{BAE07CC9-BDBC-466E-92F1-EDF5FC4D4A3D}"/>
      </w:docPartPr>
      <w:docPartBody>
        <w:p w:rsidR="005B54A7" w:rsidRDefault="00081A20" w:rsidP="00081A20">
          <w:pPr>
            <w:pStyle w:val="C053A0DC55EC4700AEE492C52B3B46F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20"/>
    <w:rsid w:val="00081A20"/>
    <w:rsid w:val="005B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53A0DC55EC4700AEE492C52B3B46F4">
    <w:name w:val="C053A0DC55EC4700AEE492C52B3B46F4"/>
    <w:rsid w:val="00081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2017-07-12T14:53:00Z</dcterms:created>
  <dcterms:modified xsi:type="dcterms:W3CDTF">2017-07-23T20:02:00Z</dcterms:modified>
</cp:coreProperties>
</file>