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21A" w:rsidRPr="0083610B" w:rsidRDefault="00D7221A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2EB84B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D7221A" w:rsidRPr="007357C7" w:rsidRDefault="00D7221A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9C51CB">
        <w:rPr>
          <w:b/>
          <w:noProof/>
          <w:sz w:val="28"/>
          <w:szCs w:val="28"/>
        </w:rPr>
        <w:t>IT Enterprise Application Developer</w:t>
      </w:r>
    </w:p>
    <w:p w:rsidR="00D7221A" w:rsidRPr="007357C7" w:rsidRDefault="00D7221A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Information Technology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9C51CB">
        <w:rPr>
          <w:noProof/>
          <w:sz w:val="28"/>
          <w:szCs w:val="28"/>
        </w:rPr>
        <w:t>IT - Enterprise Development</w:t>
      </w:r>
    </w:p>
    <w:p w:rsidR="00D7221A" w:rsidRDefault="00D7221A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2D5F1B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D7221A" w:rsidRPr="0083610B" w:rsidRDefault="00D7221A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D7221A" w:rsidRPr="0083610B" w:rsidRDefault="00D7221A" w:rsidP="00733492">
      <w:pPr>
        <w:rPr>
          <w:sz w:val="28"/>
          <w:szCs w:val="28"/>
        </w:rPr>
      </w:pPr>
      <w:r w:rsidRPr="009C51CB">
        <w:rPr>
          <w:noProof/>
          <w:sz w:val="28"/>
          <w:szCs w:val="28"/>
        </w:rPr>
        <w:t>Design, configure, test, and assist in the implementation of functional aspects of enterprise-wide application software solutions.  Requires the ability to assess current campus business practices, analyze and understand ERP software applications and deve</w:t>
      </w:r>
      <w:r w:rsidR="00C1489F">
        <w:rPr>
          <w:noProof/>
          <w:sz w:val="28"/>
          <w:szCs w:val="28"/>
        </w:rPr>
        <w:t>lopment.</w:t>
      </w:r>
    </w:p>
    <w:p w:rsidR="00D7221A" w:rsidRPr="0083610B" w:rsidRDefault="00D7221A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D7221A" w:rsidRPr="0083610B" w:rsidRDefault="00D7221A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Design, configure, test, and maintain enterprise-wide software application business functions.</w:t>
      </w:r>
    </w:p>
    <w:p w:rsidR="00D7221A" w:rsidRPr="0083610B" w:rsidRDefault="00D7221A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Assess business practices and requirements and analyzes ERP software applications to evaluate available solutions.</w:t>
      </w:r>
    </w:p>
    <w:p w:rsidR="00D7221A" w:rsidRPr="0083610B" w:rsidRDefault="00D7221A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Act as a liaison between end users and technical team to address issues and recommend solutions.</w:t>
      </w:r>
    </w:p>
    <w:p w:rsidR="00D7221A" w:rsidRPr="0083610B" w:rsidRDefault="00D7221A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Provide functional support of the production ERP application by working directly with campus users</w:t>
      </w:r>
      <w:r w:rsidR="00C1489F">
        <w:rPr>
          <w:noProof/>
          <w:sz w:val="28"/>
          <w:szCs w:val="28"/>
        </w:rPr>
        <w:t>.</w:t>
      </w:r>
    </w:p>
    <w:p w:rsidR="00D7221A" w:rsidRPr="0083610B" w:rsidRDefault="00D7221A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Gather business requirements from users and creates functional designs to enhance functionality of the EPR application online pages, batch processes and/or reports</w:t>
      </w:r>
      <w:r w:rsidR="00C1489F">
        <w:rPr>
          <w:noProof/>
          <w:sz w:val="28"/>
          <w:szCs w:val="28"/>
        </w:rPr>
        <w:t>.</w:t>
      </w:r>
    </w:p>
    <w:p w:rsidR="00D7221A" w:rsidRPr="0083610B" w:rsidRDefault="00D7221A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Assist in the design and development of new business processes by applying knowledge of ERP application functionality in conjunction with understanding of organization-specific needs</w:t>
      </w:r>
      <w:r w:rsidR="00C1489F">
        <w:rPr>
          <w:noProof/>
          <w:sz w:val="28"/>
          <w:szCs w:val="28"/>
        </w:rPr>
        <w:t>.</w:t>
      </w:r>
    </w:p>
    <w:p w:rsidR="00D7221A" w:rsidRPr="0083610B" w:rsidRDefault="00D7221A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t>Create and execute test plans, evaluates results and documents new features for system enhancements.</w:t>
      </w:r>
    </w:p>
    <w:p w:rsidR="00D7221A" w:rsidRPr="0083610B" w:rsidRDefault="00D7221A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C51CB">
        <w:rPr>
          <w:noProof/>
          <w:sz w:val="28"/>
          <w:szCs w:val="28"/>
        </w:rPr>
        <w:lastRenderedPageBreak/>
        <w:t>Assist in setting up and maintaining application security for campus community</w:t>
      </w:r>
      <w:r w:rsidR="00DC64EE">
        <w:rPr>
          <w:noProof/>
          <w:sz w:val="28"/>
          <w:szCs w:val="28"/>
        </w:rPr>
        <w:t>.</w:t>
      </w:r>
    </w:p>
    <w:p w:rsidR="00D7221A" w:rsidRPr="0083610B" w:rsidRDefault="00D7221A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t>Performs other duties as assigned.</w:t>
      </w:r>
    </w:p>
    <w:p w:rsidR="00D7221A" w:rsidRPr="0083610B" w:rsidRDefault="00D7221A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D7221A" w:rsidRPr="0083610B" w:rsidRDefault="00D7221A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9C51CB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="00C1489F">
        <w:rPr>
          <w:sz w:val="28"/>
          <w:szCs w:val="28"/>
        </w:rPr>
        <w:t xml:space="preserve">in </w:t>
      </w:r>
      <w:r w:rsidRPr="009C51CB">
        <w:rPr>
          <w:noProof/>
          <w:sz w:val="28"/>
          <w:szCs w:val="28"/>
        </w:rPr>
        <w:t>Information Technology, Computer Science, Systems Administration, Computer Engineering or a related field.</w:t>
      </w:r>
    </w:p>
    <w:p w:rsidR="005E59EF" w:rsidRPr="009C51CB" w:rsidRDefault="00D7221A" w:rsidP="005E59EF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9C51CB">
        <w:rPr>
          <w:noProof/>
          <w:sz w:val="28"/>
          <w:szCs w:val="28"/>
        </w:rPr>
        <w:t>Two (2) years</w:t>
      </w:r>
      <w:r w:rsidR="00C1489F">
        <w:rPr>
          <w:sz w:val="28"/>
          <w:szCs w:val="28"/>
        </w:rPr>
        <w:t xml:space="preserve"> </w:t>
      </w:r>
      <w:r w:rsidR="005E59EF">
        <w:rPr>
          <w:sz w:val="28"/>
          <w:szCs w:val="28"/>
        </w:rPr>
        <w:t xml:space="preserve">of </w:t>
      </w:r>
      <w:r w:rsidR="005E59EF" w:rsidRPr="009C51CB">
        <w:rPr>
          <w:noProof/>
          <w:sz w:val="28"/>
          <w:szCs w:val="28"/>
        </w:rPr>
        <w:t xml:space="preserve">programming/analysis experience with ERP software packages or other enterprise wide application software.  Extensive experience with all aspects of software development lifecycle from inception to implementation </w:t>
      </w:r>
    </w:p>
    <w:p w:rsidR="00D7221A" w:rsidRPr="0083610B" w:rsidRDefault="00D7221A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Supervisory: </w:t>
      </w:r>
    </w:p>
    <w:p w:rsidR="00D7221A" w:rsidRPr="0083610B" w:rsidRDefault="00D7221A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</w:p>
    <w:p w:rsidR="00D7221A" w:rsidRPr="0083610B" w:rsidRDefault="00D7221A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="00BD730D" w:rsidRPr="00BD730D">
        <w:rPr>
          <w:noProof/>
          <w:sz w:val="28"/>
          <w:szCs w:val="28"/>
        </w:rPr>
        <w:t>Except for qualifications established by law, additional related experience and formal education in which one has gained the knowledge, skills, and abilities required for full performance of the w</w:t>
      </w:r>
      <w:bookmarkStart w:id="0" w:name="_GoBack"/>
      <w:bookmarkEnd w:id="0"/>
      <w:r w:rsidR="00BD730D" w:rsidRPr="00BD730D">
        <w:rPr>
          <w:noProof/>
          <w:sz w:val="28"/>
          <w:szCs w:val="28"/>
        </w:rPr>
        <w:t>ork of the job class may be substituted for the education or experience requirement on a year-for-year basis with 30 college credits being equivalent to one year of experience.</w:t>
      </w:r>
    </w:p>
    <w:p w:rsidR="00D7221A" w:rsidRPr="0083610B" w:rsidRDefault="00D7221A" w:rsidP="00733492">
      <w:pPr>
        <w:rPr>
          <w:b/>
          <w:noProof/>
          <w:sz w:val="28"/>
          <w:szCs w:val="28"/>
          <w:u w:val="single"/>
        </w:rPr>
      </w:pPr>
    </w:p>
    <w:p w:rsidR="00D7221A" w:rsidRPr="0083610B" w:rsidRDefault="00D7221A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D7221A" w:rsidRPr="0083610B" w:rsidRDefault="00D7221A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D7221A" w:rsidRDefault="00D7221A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8C8225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D7221A" w:rsidRPr="0083610B" w:rsidRDefault="00D7221A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E076</w:t>
      </w:r>
      <w:r w:rsidR="008769FB">
        <w:rPr>
          <w:noProof/>
          <w:sz w:val="20"/>
          <w:szCs w:val="16"/>
        </w:rPr>
        <w:t>7</w:t>
      </w:r>
      <w:r w:rsidRPr="009C51CB">
        <w:rPr>
          <w:noProof/>
          <w:sz w:val="20"/>
          <w:szCs w:val="16"/>
        </w:rPr>
        <w:t>F</w:t>
      </w:r>
    </w:p>
    <w:p w:rsidR="00D7221A" w:rsidRPr="0083610B" w:rsidRDefault="00D7221A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151132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Computer</w:t>
      </w:r>
      <w:r w:rsidRPr="0083610B">
        <w:rPr>
          <w:sz w:val="20"/>
          <w:szCs w:val="16"/>
        </w:rPr>
        <w:tab/>
      </w:r>
    </w:p>
    <w:p w:rsidR="00D7221A" w:rsidRPr="0083610B" w:rsidRDefault="00D7221A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9749502</w:t>
      </w:r>
    </w:p>
    <w:p w:rsidR="00D7221A" w:rsidRPr="0083610B" w:rsidRDefault="00D7221A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E3007J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9C51CB">
        <w:rPr>
          <w:noProof/>
          <w:sz w:val="20"/>
          <w:szCs w:val="16"/>
        </w:rPr>
        <w:t>3A</w:t>
      </w:r>
    </w:p>
    <w:p w:rsidR="00D7221A" w:rsidRDefault="00D7221A" w:rsidP="00733492">
      <w:pPr>
        <w:rPr>
          <w:i/>
          <w:noProof/>
          <w:sz w:val="16"/>
          <w:szCs w:val="16"/>
        </w:rPr>
        <w:sectPr w:rsidR="00D7221A" w:rsidSect="00D7221A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3459DC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D7221A" w:rsidRPr="00B84125" w:rsidRDefault="00D7221A" w:rsidP="00733492">
      <w:pPr>
        <w:rPr>
          <w:i/>
          <w:noProof/>
          <w:sz w:val="16"/>
          <w:szCs w:val="16"/>
        </w:rPr>
      </w:pPr>
    </w:p>
    <w:sectPr w:rsidR="00D7221A" w:rsidRPr="00B84125" w:rsidSect="00D7221A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21A" w:rsidRDefault="00D7221A" w:rsidP="00733492">
      <w:pPr>
        <w:spacing w:after="0" w:line="240" w:lineRule="auto"/>
      </w:pPr>
      <w:r>
        <w:separator/>
      </w:r>
    </w:p>
  </w:endnote>
  <w:endnote w:type="continuationSeparator" w:id="0">
    <w:p w:rsidR="00D7221A" w:rsidRDefault="00D7221A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69279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221A" w:rsidRDefault="00D7221A" w:rsidP="00106EA5">
        <w:pPr>
          <w:pStyle w:val="Footer"/>
        </w:pPr>
        <w:r w:rsidRPr="009C51CB">
          <w:rPr>
            <w:noProof/>
            <w:sz w:val="18"/>
          </w:rPr>
          <w:t>IT Enterprise Application Developer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73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610E" w:rsidRDefault="00B4610E" w:rsidP="00106EA5">
        <w:pPr>
          <w:pStyle w:val="Footer"/>
        </w:pPr>
        <w:r w:rsidRPr="009C51CB">
          <w:rPr>
            <w:noProof/>
            <w:sz w:val="18"/>
          </w:rPr>
          <w:t>IT Enterprise Application Developer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21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21A" w:rsidRDefault="00D7221A" w:rsidP="00733492">
      <w:pPr>
        <w:spacing w:after="0" w:line="240" w:lineRule="auto"/>
      </w:pPr>
      <w:r>
        <w:separator/>
      </w:r>
    </w:p>
  </w:footnote>
  <w:footnote w:type="continuationSeparator" w:id="0">
    <w:p w:rsidR="00D7221A" w:rsidRDefault="00D7221A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221A" w:rsidRPr="0083610B" w:rsidRDefault="00D7221A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D7221A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D7221A" w:rsidRDefault="00D7221A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D7221A" w:rsidRPr="00F64D03" w:rsidRDefault="00BD730D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2042739077"/>
              <w:placeholder>
                <w:docPart w:val="E50F30F928D5440098BF5B1F8AFB80F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C1489F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D7221A" w:rsidRDefault="00D722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10E" w:rsidRPr="0083610B" w:rsidRDefault="00B4610E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B4610E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B4610E" w:rsidRDefault="00B4610E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B4610E" w:rsidRPr="00F64D03" w:rsidRDefault="00BD730D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E50F30F928D5440098BF5B1F8AFB80F5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4610E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B4610E" w:rsidRDefault="00B461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576EA"/>
    <w:rsid w:val="000655F5"/>
    <w:rsid w:val="000A5B9C"/>
    <w:rsid w:val="000B5517"/>
    <w:rsid w:val="000F341D"/>
    <w:rsid w:val="00106EA5"/>
    <w:rsid w:val="0010761D"/>
    <w:rsid w:val="00123779"/>
    <w:rsid w:val="001847F6"/>
    <w:rsid w:val="00194117"/>
    <w:rsid w:val="001A3FF5"/>
    <w:rsid w:val="00263D30"/>
    <w:rsid w:val="002A25E7"/>
    <w:rsid w:val="002E2BCB"/>
    <w:rsid w:val="00331E7A"/>
    <w:rsid w:val="00341FC2"/>
    <w:rsid w:val="003E7A87"/>
    <w:rsid w:val="00405EFF"/>
    <w:rsid w:val="00424ABB"/>
    <w:rsid w:val="00450042"/>
    <w:rsid w:val="0047297F"/>
    <w:rsid w:val="004C6754"/>
    <w:rsid w:val="004D1139"/>
    <w:rsid w:val="00581F34"/>
    <w:rsid w:val="00583352"/>
    <w:rsid w:val="00586A01"/>
    <w:rsid w:val="00586FBE"/>
    <w:rsid w:val="005B65D9"/>
    <w:rsid w:val="005E59EF"/>
    <w:rsid w:val="0063144B"/>
    <w:rsid w:val="0065026F"/>
    <w:rsid w:val="0069088A"/>
    <w:rsid w:val="006C426F"/>
    <w:rsid w:val="006C4DF7"/>
    <w:rsid w:val="00733492"/>
    <w:rsid w:val="007357C7"/>
    <w:rsid w:val="007948C7"/>
    <w:rsid w:val="007A181F"/>
    <w:rsid w:val="008071B2"/>
    <w:rsid w:val="0083610B"/>
    <w:rsid w:val="008769FB"/>
    <w:rsid w:val="008A4214"/>
    <w:rsid w:val="0097067D"/>
    <w:rsid w:val="00976D86"/>
    <w:rsid w:val="00A06FDF"/>
    <w:rsid w:val="00A62E81"/>
    <w:rsid w:val="00AA274F"/>
    <w:rsid w:val="00AB2E87"/>
    <w:rsid w:val="00B36C39"/>
    <w:rsid w:val="00B4610E"/>
    <w:rsid w:val="00B71AC1"/>
    <w:rsid w:val="00B71C86"/>
    <w:rsid w:val="00B84125"/>
    <w:rsid w:val="00BB7A06"/>
    <w:rsid w:val="00BD730D"/>
    <w:rsid w:val="00BF3F0D"/>
    <w:rsid w:val="00C1489F"/>
    <w:rsid w:val="00C2063C"/>
    <w:rsid w:val="00C276CF"/>
    <w:rsid w:val="00C44AC2"/>
    <w:rsid w:val="00C67496"/>
    <w:rsid w:val="00D7221A"/>
    <w:rsid w:val="00DB0EBF"/>
    <w:rsid w:val="00DB6A4B"/>
    <w:rsid w:val="00DC64EE"/>
    <w:rsid w:val="00DF7CE2"/>
    <w:rsid w:val="00E27EEB"/>
    <w:rsid w:val="00ED7BEF"/>
    <w:rsid w:val="00F357CE"/>
    <w:rsid w:val="00F64D03"/>
    <w:rsid w:val="00F72BCB"/>
    <w:rsid w:val="00FA029B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50F30F928D5440098BF5B1F8AFB8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D9D2A-A6AD-4C3E-BDF9-8E0894B69B32}"/>
      </w:docPartPr>
      <w:docPartBody>
        <w:p w:rsidR="009774CA" w:rsidRDefault="005030BA" w:rsidP="005030BA">
          <w:pPr>
            <w:pStyle w:val="E50F30F928D5440098BF5B1F8AFB80F5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0BA"/>
    <w:rsid w:val="005030BA"/>
    <w:rsid w:val="0097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50F30F928D5440098BF5B1F8AFB80F5">
    <w:name w:val="E50F30F928D5440098BF5B1F8AFB80F5"/>
    <w:rsid w:val="005030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</vt:lpstr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George, Andrew (HRS)</cp:lastModifiedBy>
  <cp:revision>6</cp:revision>
  <dcterms:created xsi:type="dcterms:W3CDTF">2017-07-12T14:53:00Z</dcterms:created>
  <dcterms:modified xsi:type="dcterms:W3CDTF">2019-02-18T16:22:00Z</dcterms:modified>
</cp:coreProperties>
</file>