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2C" w:rsidRPr="0083610B" w:rsidRDefault="0042552C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A885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42552C" w:rsidRPr="007357C7" w:rsidRDefault="0042552C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E</w:t>
      </w:r>
      <w:r w:rsidR="00ED26AF">
        <w:rPr>
          <w:b/>
          <w:noProof/>
          <w:sz w:val="28"/>
          <w:szCs w:val="28"/>
        </w:rPr>
        <w:t>nterprise Application Developer, Lead</w:t>
      </w:r>
    </w:p>
    <w:p w:rsidR="00ED26AF" w:rsidRDefault="0042552C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42552C" w:rsidRPr="007357C7" w:rsidRDefault="0042552C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Enterprise Development</w:t>
      </w:r>
    </w:p>
    <w:p w:rsidR="0042552C" w:rsidRDefault="0042552C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D1AE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42552C" w:rsidRPr="00DF7E16" w:rsidRDefault="0042552C" w:rsidP="00733492">
      <w:pPr>
        <w:rPr>
          <w:b/>
          <w:sz w:val="28"/>
          <w:szCs w:val="28"/>
          <w:u w:val="single"/>
        </w:rPr>
      </w:pPr>
      <w:r w:rsidRPr="00DF7E16">
        <w:rPr>
          <w:b/>
          <w:sz w:val="28"/>
          <w:szCs w:val="28"/>
          <w:u w:val="single"/>
        </w:rPr>
        <w:t>Job Summary:</w:t>
      </w:r>
    </w:p>
    <w:p w:rsidR="00721D9E" w:rsidRPr="00DF7E16" w:rsidRDefault="00DF7E16" w:rsidP="00721D9E">
      <w:pPr>
        <w:spacing w:after="120" w:line="21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The lead enterprise application developer has responsibility for all aspects of design, development and implementation of enterprise-wide application software solutions for one or more business functions of the campus.  Manages complex projects involving ERP systems that require an in-depth understanding of the technical architecture of the ERP application, the ability to use a variety of complex techniques and tools, and an oversight of all tasks related to delivering a complete solution.  Collaborates with upper level leadership in providing guidance and ensuring quality deliverables for development tasks as well as on-going support and maintenance.</w:t>
      </w:r>
    </w:p>
    <w:p w:rsidR="0042552C" w:rsidRPr="00DF7E16" w:rsidRDefault="0042552C" w:rsidP="00733492">
      <w:pPr>
        <w:rPr>
          <w:b/>
          <w:sz w:val="28"/>
          <w:szCs w:val="28"/>
          <w:u w:val="single"/>
        </w:rPr>
      </w:pPr>
      <w:r w:rsidRPr="00DF7E16">
        <w:rPr>
          <w:b/>
          <w:sz w:val="28"/>
          <w:szCs w:val="28"/>
          <w:u w:val="single"/>
        </w:rPr>
        <w:t>Essential Functions:</w:t>
      </w:r>
    </w:p>
    <w:p w:rsidR="00DF7E16" w:rsidRPr="00DF7E16" w:rsidRDefault="00DF7E16" w:rsidP="00024987">
      <w:pPr>
        <w:numPr>
          <w:ilvl w:val="0"/>
          <w:numId w:val="5"/>
        </w:numPr>
        <w:spacing w:after="120" w:line="240" w:lineRule="auto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 xml:space="preserve">Designs, develops, tests, maintains and ensures quality in enterprise-wide software applications throughout the lifecycle from inception to implementation. 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 xml:space="preserve">Independently analyzes ERP software applications and evaluates campus requirements against available solutions. 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Independently develops and executes project work plans and revises as appropriate to meet changing needs and requirements with minimal oversight from senior managers</w:t>
      </w:r>
      <w:r w:rsidR="003027D9">
        <w:rPr>
          <w:rFonts w:eastAsia="Times New Roman"/>
          <w:sz w:val="28"/>
          <w:szCs w:val="28"/>
        </w:rPr>
        <w:t>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Leads and trains other staff associated with enterprise-wide application development</w:t>
      </w:r>
      <w:r w:rsidR="003027D9">
        <w:rPr>
          <w:rFonts w:eastAsia="Times New Roman"/>
          <w:sz w:val="28"/>
          <w:szCs w:val="28"/>
        </w:rPr>
        <w:t>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Independently translates functional requirements into technical design including system configuration and processing requirements</w:t>
      </w:r>
      <w:r w:rsidR="003027D9">
        <w:rPr>
          <w:rFonts w:eastAsia="Times New Roman"/>
          <w:sz w:val="28"/>
          <w:szCs w:val="28"/>
        </w:rPr>
        <w:t>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lastRenderedPageBreak/>
        <w:t>Facilitates and leads meetings with functional staff and campus community to test planning; troubleshoot issues; and design and implement resolutions</w:t>
      </w:r>
      <w:r w:rsidR="003027D9">
        <w:rPr>
          <w:rFonts w:eastAsia="Times New Roman"/>
          <w:sz w:val="28"/>
          <w:szCs w:val="28"/>
        </w:rPr>
        <w:t>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Pro-actively identifies system issues and works closely with database and systems administration staff to maximize function and effectiveness of enterprise applications</w:t>
      </w:r>
      <w:r w:rsidR="003027D9">
        <w:rPr>
          <w:rFonts w:eastAsia="Times New Roman"/>
          <w:sz w:val="28"/>
          <w:szCs w:val="28"/>
        </w:rPr>
        <w:t>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Ensures documentation, functional and technical specifications are up-to-date and documented according to established protocol</w:t>
      </w:r>
      <w:r w:rsidR="003027D9">
        <w:rPr>
          <w:rFonts w:eastAsia="Times New Roman"/>
          <w:sz w:val="28"/>
          <w:szCs w:val="28"/>
        </w:rPr>
        <w:t>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Identifies system inefficiencies and</w:t>
      </w:r>
      <w:r w:rsidR="003027D9">
        <w:rPr>
          <w:rFonts w:eastAsia="Times New Roman"/>
          <w:sz w:val="28"/>
          <w:szCs w:val="28"/>
        </w:rPr>
        <w:t xml:space="preserve"> recommends effective solutions.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Ensures</w:t>
      </w:r>
      <w:r w:rsidR="003027D9">
        <w:rPr>
          <w:rFonts w:eastAsia="Times New Roman"/>
          <w:sz w:val="28"/>
          <w:szCs w:val="28"/>
        </w:rPr>
        <w:t xml:space="preserve"> system integrity and efficiency.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Communicates and coordinates with other team members to ensure project goals are met</w:t>
      </w:r>
      <w:r w:rsidR="003027D9"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Acts as an applications expert for campus functional staff and central office staff for most application modules</w:t>
      </w:r>
      <w:r w:rsidR="003027D9">
        <w:rPr>
          <w:rFonts w:eastAsia="Times New Roman"/>
          <w:sz w:val="28"/>
          <w:szCs w:val="28"/>
        </w:rPr>
        <w:t>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Responsible for code migrations in development environments</w:t>
      </w:r>
      <w:r w:rsidR="003027D9">
        <w:rPr>
          <w:rFonts w:eastAsia="Times New Roman"/>
          <w:sz w:val="28"/>
          <w:szCs w:val="28"/>
        </w:rPr>
        <w:t>.</w:t>
      </w:r>
    </w:p>
    <w:p w:rsidR="00DF7E16" w:rsidRPr="00DF7E16" w:rsidRDefault="00DF7E16" w:rsidP="00024987">
      <w:pPr>
        <w:numPr>
          <w:ilvl w:val="0"/>
          <w:numId w:val="5"/>
        </w:numPr>
        <w:spacing w:after="120" w:line="180" w:lineRule="atLeast"/>
        <w:rPr>
          <w:rFonts w:eastAsia="Times New Roman"/>
          <w:sz w:val="28"/>
          <w:szCs w:val="28"/>
        </w:rPr>
      </w:pPr>
      <w:r w:rsidRPr="00DF7E16">
        <w:rPr>
          <w:rFonts w:eastAsia="Times New Roman"/>
          <w:sz w:val="28"/>
          <w:szCs w:val="28"/>
        </w:rPr>
        <w:t>Acts as a backup to the applications manager</w:t>
      </w:r>
      <w:r w:rsidR="003027D9">
        <w:rPr>
          <w:rFonts w:eastAsia="Times New Roman"/>
          <w:sz w:val="28"/>
          <w:szCs w:val="28"/>
        </w:rPr>
        <w:t>.</w:t>
      </w:r>
    </w:p>
    <w:p w:rsidR="0042552C" w:rsidRPr="0083610B" w:rsidRDefault="0042552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42552C" w:rsidRPr="0083610B" w:rsidRDefault="0042552C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42552C" w:rsidRPr="0083610B" w:rsidRDefault="0042552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721D9E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42552C" w:rsidRPr="009C51CB" w:rsidRDefault="0042552C" w:rsidP="00586FBE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="00DA4107">
        <w:rPr>
          <w:noProof/>
          <w:sz w:val="28"/>
          <w:szCs w:val="28"/>
        </w:rPr>
        <w:t>Six (6)</w:t>
      </w:r>
      <w:r w:rsidRPr="009C51CB">
        <w:rPr>
          <w:noProof/>
          <w:sz w:val="28"/>
          <w:szCs w:val="28"/>
        </w:rPr>
        <w:t xml:space="preserve"> years</w:t>
      </w:r>
      <w:r w:rsidR="00721D9E">
        <w:rPr>
          <w:sz w:val="28"/>
          <w:szCs w:val="28"/>
        </w:rPr>
        <w:t xml:space="preserve"> of </w:t>
      </w:r>
      <w:r w:rsidRPr="009C51CB">
        <w:rPr>
          <w:noProof/>
          <w:sz w:val="28"/>
          <w:szCs w:val="28"/>
        </w:rPr>
        <w:t xml:space="preserve">programming/analysis experience with ERP software packages or other enterprise wide application software.  Extensive experience with all aspects of software development lifecycle from inception to implementation </w:t>
      </w:r>
    </w:p>
    <w:p w:rsidR="0042552C" w:rsidRPr="0083610B" w:rsidRDefault="0042552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42552C" w:rsidRPr="0083610B" w:rsidRDefault="0042552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42552C" w:rsidRPr="0083610B" w:rsidRDefault="0042552C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42552C" w:rsidRPr="0083610B" w:rsidRDefault="0042552C" w:rsidP="00733492">
      <w:pPr>
        <w:rPr>
          <w:b/>
          <w:noProof/>
          <w:sz w:val="28"/>
          <w:szCs w:val="28"/>
          <w:u w:val="single"/>
        </w:rPr>
      </w:pPr>
    </w:p>
    <w:p w:rsidR="0042552C" w:rsidRPr="0083610B" w:rsidRDefault="0042552C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42552C" w:rsidRPr="0083610B" w:rsidRDefault="0042552C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42552C" w:rsidRDefault="0042552C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86B6E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ED26AF" w:rsidRPr="0083610B" w:rsidRDefault="0042552C" w:rsidP="007357C7">
      <w:pPr>
        <w:spacing w:after="0"/>
        <w:contextualSpacing/>
        <w:rPr>
          <w:noProof/>
          <w:sz w:val="20"/>
          <w:szCs w:val="16"/>
        </w:rPr>
      </w:pPr>
      <w:r w:rsidRPr="0083610B">
        <w:rPr>
          <w:sz w:val="20"/>
          <w:szCs w:val="16"/>
        </w:rPr>
        <w:lastRenderedPageBreak/>
        <w:t>Job Code:</w:t>
      </w:r>
      <w:r w:rsidRPr="0083610B">
        <w:rPr>
          <w:sz w:val="20"/>
          <w:szCs w:val="16"/>
        </w:rPr>
        <w:tab/>
      </w:r>
      <w:r w:rsidR="00ED26AF">
        <w:rPr>
          <w:noProof/>
          <w:sz w:val="20"/>
          <w:szCs w:val="16"/>
        </w:rPr>
        <w:t>E0767H</w:t>
      </w:r>
    </w:p>
    <w:p w:rsidR="0042552C" w:rsidRPr="0083610B" w:rsidRDefault="0042552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151132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42552C" w:rsidRPr="0083610B" w:rsidRDefault="0042552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9430507</w:t>
      </w:r>
    </w:p>
    <w:p w:rsidR="0042552C" w:rsidRPr="0083610B" w:rsidRDefault="0042552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42552C" w:rsidRDefault="0042552C" w:rsidP="00733492">
      <w:pPr>
        <w:rPr>
          <w:i/>
          <w:noProof/>
          <w:sz w:val="16"/>
          <w:szCs w:val="16"/>
        </w:rPr>
        <w:sectPr w:rsidR="0042552C" w:rsidSect="0042552C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2BFC0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42552C" w:rsidRPr="00B84125" w:rsidRDefault="0042552C" w:rsidP="00733492">
      <w:pPr>
        <w:rPr>
          <w:i/>
          <w:noProof/>
          <w:sz w:val="16"/>
          <w:szCs w:val="16"/>
        </w:rPr>
      </w:pPr>
    </w:p>
    <w:sectPr w:rsidR="0042552C" w:rsidRPr="00B84125" w:rsidSect="0042552C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2C" w:rsidRDefault="0042552C" w:rsidP="00733492">
      <w:pPr>
        <w:spacing w:after="0" w:line="240" w:lineRule="auto"/>
      </w:pPr>
      <w:r>
        <w:separator/>
      </w:r>
    </w:p>
  </w:endnote>
  <w:endnote w:type="continuationSeparator" w:id="0">
    <w:p w:rsidR="0042552C" w:rsidRDefault="0042552C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094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52C" w:rsidRDefault="0042552C" w:rsidP="00106EA5">
        <w:pPr>
          <w:pStyle w:val="Footer"/>
        </w:pPr>
        <w:r w:rsidRPr="009C51CB">
          <w:rPr>
            <w:noProof/>
            <w:sz w:val="18"/>
          </w:rPr>
          <w:t>IT Enterprise Application Developer Senior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7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10E" w:rsidRDefault="00586FBE" w:rsidP="00106EA5">
        <w:pPr>
          <w:pStyle w:val="Footer"/>
        </w:pPr>
        <w:r w:rsidRPr="009C51CB">
          <w:rPr>
            <w:noProof/>
            <w:sz w:val="18"/>
          </w:rPr>
          <w:t>IT Enterprise Application Developer Senior</w:t>
        </w:r>
        <w:r w:rsidR="00B4610E" w:rsidRPr="00106EA5">
          <w:rPr>
            <w:sz w:val="18"/>
          </w:rPr>
          <w:t xml:space="preserve">         </w:t>
        </w:r>
        <w:r w:rsidR="00B4610E">
          <w:t xml:space="preserve">                                                   </w:t>
        </w:r>
        <w:r w:rsidR="00B4610E">
          <w:fldChar w:fldCharType="begin"/>
        </w:r>
        <w:r w:rsidR="00B4610E">
          <w:instrText xml:space="preserve"> PAGE   \* MERGEFORMAT </w:instrText>
        </w:r>
        <w:r w:rsidR="00B4610E">
          <w:fldChar w:fldCharType="separate"/>
        </w:r>
        <w:r w:rsidR="0042552C">
          <w:rPr>
            <w:noProof/>
          </w:rPr>
          <w:t>1</w:t>
        </w:r>
        <w:r w:rsidR="00B4610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2C" w:rsidRDefault="0042552C" w:rsidP="00733492">
      <w:pPr>
        <w:spacing w:after="0" w:line="240" w:lineRule="auto"/>
      </w:pPr>
      <w:r>
        <w:separator/>
      </w:r>
    </w:p>
  </w:footnote>
  <w:footnote w:type="continuationSeparator" w:id="0">
    <w:p w:rsidR="0042552C" w:rsidRDefault="0042552C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2C" w:rsidRPr="0083610B" w:rsidRDefault="0042552C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42552C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42552C" w:rsidRDefault="0042552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42552C" w:rsidRPr="00F64D03" w:rsidRDefault="003027D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225447802"/>
              <w:placeholder>
                <w:docPart w:val="D2620011097A403FAF4331274AC5EA5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21D9E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42552C" w:rsidRDefault="004255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0E" w:rsidRPr="0083610B" w:rsidRDefault="00B4610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4610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4610E" w:rsidRDefault="00B4610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4610E" w:rsidRPr="00F64D03" w:rsidRDefault="003027D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D2620011097A403FAF4331274AC5EA5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4610E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B4610E" w:rsidRDefault="00B46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9pt" o:bullet="t">
        <v:imagedata r:id="rId1" o:title="redarrow"/>
      </v:shape>
    </w:pict>
  </w:numPicBullet>
  <w:abstractNum w:abstractNumId="0" w15:restartNumberingAfterBreak="0">
    <w:nsid w:val="079A3E7C"/>
    <w:multiLevelType w:val="hybridMultilevel"/>
    <w:tmpl w:val="D0BEB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947704"/>
    <w:multiLevelType w:val="multilevel"/>
    <w:tmpl w:val="50E618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55928"/>
    <w:multiLevelType w:val="multilevel"/>
    <w:tmpl w:val="3B00FB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24987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263D30"/>
    <w:rsid w:val="002A25E7"/>
    <w:rsid w:val="002E2BCB"/>
    <w:rsid w:val="003027D9"/>
    <w:rsid w:val="00331E7A"/>
    <w:rsid w:val="00341FC2"/>
    <w:rsid w:val="003E7A87"/>
    <w:rsid w:val="00405EFF"/>
    <w:rsid w:val="00424ABB"/>
    <w:rsid w:val="0042552C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9088A"/>
    <w:rsid w:val="006C426F"/>
    <w:rsid w:val="006C4DF7"/>
    <w:rsid w:val="00721D9E"/>
    <w:rsid w:val="00733492"/>
    <w:rsid w:val="007357C7"/>
    <w:rsid w:val="007948C7"/>
    <w:rsid w:val="007A181F"/>
    <w:rsid w:val="007F3E7D"/>
    <w:rsid w:val="008071B2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A4107"/>
    <w:rsid w:val="00DB0EBF"/>
    <w:rsid w:val="00DB6A4B"/>
    <w:rsid w:val="00DF7CE2"/>
    <w:rsid w:val="00DF7E16"/>
    <w:rsid w:val="00E27EEB"/>
    <w:rsid w:val="00ED26AF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620011097A403FAF4331274AC5E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7CE8-C0C2-4284-8143-49ADCB33748C}"/>
      </w:docPartPr>
      <w:docPartBody>
        <w:p w:rsidR="00C755CA" w:rsidRDefault="006C0938" w:rsidP="006C0938">
          <w:pPr>
            <w:pStyle w:val="D2620011097A403FAF4331274AC5EA5D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38"/>
    <w:rsid w:val="006C0938"/>
    <w:rsid w:val="00C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620011097A403FAF4331274AC5EA5D">
    <w:name w:val="D2620011097A403FAF4331274AC5EA5D"/>
    <w:rsid w:val="006C0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7</cp:revision>
  <dcterms:created xsi:type="dcterms:W3CDTF">2017-07-23T19:53:00Z</dcterms:created>
  <dcterms:modified xsi:type="dcterms:W3CDTF">2017-07-25T21:49:00Z</dcterms:modified>
</cp:coreProperties>
</file>