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E0768" w:rsidRPr="0083610B" w:rsidRDefault="004E0768" w:rsidP="00733492">
      <w:pPr>
        <w:rPr>
          <w:b/>
          <w:i/>
          <w:sz w:val="24"/>
        </w:rPr>
      </w:pPr>
      <w:r w:rsidRPr="0083610B"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24511BD" wp14:editId="2EC63C34">
                <wp:simplePos x="0" y="0"/>
                <wp:positionH relativeFrom="column">
                  <wp:posOffset>0</wp:posOffset>
                </wp:positionH>
                <wp:positionV relativeFrom="paragraph">
                  <wp:posOffset>1054735</wp:posOffset>
                </wp:positionV>
                <wp:extent cx="5524500" cy="19050"/>
                <wp:effectExtent l="0" t="0" r="19050" b="19050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524500" cy="1905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6338C85" id="Straight Connector 4" o:spid="_x0000_s1026" style="position:absolute;flip:y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83.05pt" to="435pt,84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" strokecolor="black [3213]" strokeweight=".5pt">
                <v:stroke joinstyle="miter"/>
              </v:line>
            </w:pict>
          </mc:Fallback>
        </mc:AlternateContent>
      </w:r>
      <w:r w:rsidRPr="0083610B">
        <w:rPr>
          <w:b/>
          <w:i/>
          <w:sz w:val="24"/>
        </w:rPr>
        <w:t>This old UMB job description was created between 2000 and 2014 and is being provided as a template or guide in the preparation of a current job description.  The essential functions are general in nature and may not accurately depict the duties of a specific unit.  Managers are encourage to update and provide specific duties that are applicable to work being performed in the unit.</w:t>
      </w:r>
    </w:p>
    <w:p w:rsidR="004E0768" w:rsidRPr="007357C7" w:rsidRDefault="004E0768" w:rsidP="00733492">
      <w:pPr>
        <w:rPr>
          <w:b/>
          <w:sz w:val="28"/>
          <w:szCs w:val="28"/>
        </w:rPr>
      </w:pPr>
      <w:r w:rsidRPr="007357C7">
        <w:rPr>
          <w:sz w:val="28"/>
          <w:szCs w:val="28"/>
        </w:rPr>
        <w:t xml:space="preserve">Job Title: </w:t>
      </w:r>
      <w:r w:rsidRPr="007357C7">
        <w:rPr>
          <w:sz w:val="28"/>
          <w:szCs w:val="28"/>
        </w:rPr>
        <w:tab/>
      </w:r>
      <w:r w:rsidRPr="009C51CB">
        <w:rPr>
          <w:b/>
          <w:noProof/>
          <w:sz w:val="28"/>
          <w:szCs w:val="28"/>
        </w:rPr>
        <w:t>Specialist, Risk Management</w:t>
      </w:r>
    </w:p>
    <w:p w:rsidR="004E0768" w:rsidRPr="007357C7" w:rsidRDefault="004E0768" w:rsidP="00B71C86">
      <w:pPr>
        <w:spacing w:after="0"/>
        <w:contextualSpacing/>
        <w:rPr>
          <w:sz w:val="28"/>
          <w:szCs w:val="28"/>
        </w:rPr>
      </w:pPr>
      <w:r w:rsidRPr="007357C7">
        <w:rPr>
          <w:sz w:val="28"/>
          <w:szCs w:val="28"/>
        </w:rPr>
        <w:t>Job Family:</w:t>
      </w:r>
      <w:r w:rsidRPr="007357C7">
        <w:rPr>
          <w:sz w:val="28"/>
          <w:szCs w:val="28"/>
        </w:rPr>
        <w:tab/>
      </w:r>
      <w:r w:rsidRPr="009C51CB">
        <w:rPr>
          <w:noProof/>
          <w:sz w:val="28"/>
          <w:szCs w:val="28"/>
        </w:rPr>
        <w:t>Environmental Health &amp; Safety</w:t>
      </w:r>
      <w:r w:rsidRPr="007357C7">
        <w:rPr>
          <w:sz w:val="28"/>
          <w:szCs w:val="28"/>
        </w:rPr>
        <w:tab/>
      </w:r>
      <w:r w:rsidRPr="007357C7">
        <w:rPr>
          <w:sz w:val="28"/>
          <w:szCs w:val="28"/>
        </w:rPr>
        <w:tab/>
      </w:r>
      <w:r w:rsidRPr="007357C7">
        <w:rPr>
          <w:sz w:val="28"/>
          <w:szCs w:val="28"/>
        </w:rPr>
        <w:tab/>
      </w:r>
      <w:r>
        <w:rPr>
          <w:sz w:val="28"/>
          <w:szCs w:val="28"/>
        </w:rPr>
        <w:t>Sub Family</w:t>
      </w:r>
      <w:r w:rsidRPr="007357C7">
        <w:rPr>
          <w:sz w:val="28"/>
          <w:szCs w:val="28"/>
        </w:rPr>
        <w:t xml:space="preserve">: </w:t>
      </w:r>
      <w:r w:rsidRPr="007357C7">
        <w:rPr>
          <w:sz w:val="28"/>
          <w:szCs w:val="28"/>
        </w:rPr>
        <w:tab/>
      </w:r>
      <w:r w:rsidRPr="009C51CB">
        <w:rPr>
          <w:noProof/>
          <w:sz w:val="28"/>
          <w:szCs w:val="28"/>
        </w:rPr>
        <w:t>Safety</w:t>
      </w:r>
    </w:p>
    <w:p w:rsidR="004E0768" w:rsidRDefault="004E0768" w:rsidP="00733492">
      <w:pPr>
        <w:rPr>
          <w:b/>
          <w:sz w:val="24"/>
          <w:u w:val="single"/>
        </w:rPr>
      </w:pPr>
      <w:r w:rsidRPr="00733492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85725</wp:posOffset>
                </wp:positionH>
                <wp:positionV relativeFrom="paragraph">
                  <wp:posOffset>85725</wp:posOffset>
                </wp:positionV>
                <wp:extent cx="5524500" cy="19050"/>
                <wp:effectExtent l="0" t="0" r="19050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524500" cy="1905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A4E80EA" id="Straight Connector 1" o:spid="_x0000_s1026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.75pt,6.75pt" to="441.75pt,8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" strokecolor="black [3213]" strokeweight=".5pt">
                <v:stroke joinstyle="miter"/>
              </v:line>
            </w:pict>
          </mc:Fallback>
        </mc:AlternateContent>
      </w:r>
    </w:p>
    <w:p w:rsidR="004E0768" w:rsidRPr="0083610B" w:rsidRDefault="004E0768" w:rsidP="00733492">
      <w:pPr>
        <w:rPr>
          <w:b/>
          <w:sz w:val="28"/>
          <w:szCs w:val="28"/>
          <w:u w:val="single"/>
        </w:rPr>
      </w:pPr>
      <w:r w:rsidRPr="0083610B">
        <w:rPr>
          <w:b/>
          <w:sz w:val="28"/>
          <w:szCs w:val="28"/>
          <w:u w:val="single"/>
        </w:rPr>
        <w:t>Job Summary:</w:t>
      </w:r>
    </w:p>
    <w:p w:rsidR="004E0768" w:rsidRPr="0083610B" w:rsidRDefault="004E0768" w:rsidP="00733492">
      <w:pPr>
        <w:rPr>
          <w:sz w:val="28"/>
          <w:szCs w:val="28"/>
        </w:rPr>
      </w:pPr>
      <w:r w:rsidRPr="009C51CB">
        <w:rPr>
          <w:noProof/>
          <w:sz w:val="28"/>
          <w:szCs w:val="28"/>
        </w:rPr>
        <w:t>Responsible for the administration and analysis of insurance, workers’ compensation coverage, and other risk management programs.  Functions as liaison between insurance carriers, third party administrators, brokers, and th</w:t>
      </w:r>
      <w:r w:rsidR="006B1A85">
        <w:rPr>
          <w:noProof/>
          <w:sz w:val="28"/>
          <w:szCs w:val="28"/>
        </w:rPr>
        <w:t>e University regarding claims.</w:t>
      </w:r>
    </w:p>
    <w:p w:rsidR="004E0768" w:rsidRPr="0083610B" w:rsidRDefault="004E0768" w:rsidP="00733492">
      <w:pPr>
        <w:rPr>
          <w:b/>
          <w:sz w:val="28"/>
          <w:szCs w:val="28"/>
          <w:u w:val="single"/>
        </w:rPr>
      </w:pPr>
      <w:r w:rsidRPr="0083610B">
        <w:rPr>
          <w:b/>
          <w:sz w:val="28"/>
          <w:szCs w:val="28"/>
          <w:u w:val="single"/>
        </w:rPr>
        <w:t>Essential Functions:</w:t>
      </w:r>
    </w:p>
    <w:p w:rsidR="004E0768" w:rsidRPr="0083610B" w:rsidRDefault="004E0768" w:rsidP="0069088A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9C51CB">
        <w:rPr>
          <w:noProof/>
          <w:sz w:val="28"/>
          <w:szCs w:val="28"/>
        </w:rPr>
        <w:t>Supports various risk management projects and initiatives and maintains current knowledge of higher education risk management trends; makes recommendations to ensure best practices. Develops qualitative and quantitative risk exposure and loss reports yiel</w:t>
      </w:r>
      <w:r w:rsidR="006B1A85">
        <w:rPr>
          <w:noProof/>
          <w:sz w:val="28"/>
          <w:szCs w:val="28"/>
        </w:rPr>
        <w:t>d.</w:t>
      </w:r>
    </w:p>
    <w:p w:rsidR="004E0768" w:rsidRPr="009C51CB" w:rsidRDefault="004E0768" w:rsidP="00BF3F0D">
      <w:pPr>
        <w:pStyle w:val="ListParagraph"/>
        <w:numPr>
          <w:ilvl w:val="0"/>
          <w:numId w:val="1"/>
        </w:numPr>
        <w:rPr>
          <w:noProof/>
          <w:sz w:val="28"/>
          <w:szCs w:val="28"/>
        </w:rPr>
      </w:pPr>
      <w:r w:rsidRPr="009C51CB">
        <w:rPr>
          <w:noProof/>
          <w:sz w:val="28"/>
          <w:szCs w:val="28"/>
        </w:rPr>
        <w:t>Insurance Administration</w:t>
      </w:r>
    </w:p>
    <w:p w:rsidR="004E0768" w:rsidRPr="0083610B" w:rsidRDefault="004E0768" w:rsidP="0069088A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9C51CB">
        <w:rPr>
          <w:noProof/>
          <w:sz w:val="28"/>
          <w:szCs w:val="28"/>
        </w:rPr>
        <w:t>Works with brokers and underwriters to prepare new and renewal insurance applications, Collects, compiles, and analyzes insurance exposure and underwriting information for various coverages. Escalates difficult claims to settl</w:t>
      </w:r>
      <w:r w:rsidR="006B1A85">
        <w:rPr>
          <w:noProof/>
          <w:sz w:val="28"/>
          <w:szCs w:val="28"/>
        </w:rPr>
        <w:t>e.</w:t>
      </w:r>
    </w:p>
    <w:p w:rsidR="004E0768" w:rsidRPr="009C51CB" w:rsidRDefault="004E0768" w:rsidP="00BF3F0D">
      <w:pPr>
        <w:pStyle w:val="ListParagraph"/>
        <w:numPr>
          <w:ilvl w:val="0"/>
          <w:numId w:val="1"/>
        </w:numPr>
        <w:rPr>
          <w:noProof/>
          <w:sz w:val="28"/>
          <w:szCs w:val="28"/>
        </w:rPr>
      </w:pPr>
      <w:r w:rsidRPr="009C51CB">
        <w:rPr>
          <w:noProof/>
          <w:sz w:val="28"/>
          <w:szCs w:val="28"/>
        </w:rPr>
        <w:t xml:space="preserve">Workers’ Compensation </w:t>
      </w:r>
    </w:p>
    <w:p w:rsidR="004E0768" w:rsidRPr="0083610B" w:rsidRDefault="004E0768" w:rsidP="0069088A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9C51CB">
        <w:rPr>
          <w:noProof/>
          <w:sz w:val="28"/>
          <w:szCs w:val="28"/>
        </w:rPr>
        <w:t>Gathers information needed to complete workers’ compensation and general liability claims and submits claims to the University’s insurance carrier.  Submits invoices and medical records associated</w:t>
      </w:r>
      <w:r w:rsidR="006B1A85">
        <w:rPr>
          <w:noProof/>
          <w:sz w:val="28"/>
          <w:szCs w:val="28"/>
        </w:rPr>
        <w:t xml:space="preserve"> with workers’ compensation.</w:t>
      </w:r>
      <w:bookmarkStart w:id="0" w:name="_GoBack"/>
      <w:bookmarkEnd w:id="0"/>
    </w:p>
    <w:p w:rsidR="004E0768" w:rsidRPr="0083610B" w:rsidRDefault="004E0768" w:rsidP="0069088A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83610B">
        <w:rPr>
          <w:sz w:val="28"/>
          <w:szCs w:val="28"/>
        </w:rPr>
        <w:t>Performs other duties as assigned.</w:t>
      </w:r>
    </w:p>
    <w:p w:rsidR="004E0768" w:rsidRPr="0083610B" w:rsidRDefault="004E0768" w:rsidP="00733492">
      <w:pPr>
        <w:rPr>
          <w:b/>
          <w:sz w:val="28"/>
          <w:szCs w:val="28"/>
          <w:u w:val="single"/>
        </w:rPr>
      </w:pPr>
      <w:r w:rsidRPr="0083610B">
        <w:rPr>
          <w:b/>
          <w:sz w:val="28"/>
          <w:szCs w:val="28"/>
          <w:u w:val="single"/>
        </w:rPr>
        <w:t>Minimum Qualifications</w:t>
      </w:r>
    </w:p>
    <w:p w:rsidR="004E0768" w:rsidRPr="0083610B" w:rsidRDefault="004E0768" w:rsidP="00FA029B">
      <w:pPr>
        <w:spacing w:after="120"/>
        <w:contextualSpacing/>
        <w:rPr>
          <w:sz w:val="28"/>
          <w:szCs w:val="28"/>
        </w:rPr>
      </w:pPr>
      <w:r w:rsidRPr="0083610B">
        <w:rPr>
          <w:sz w:val="28"/>
          <w:szCs w:val="28"/>
        </w:rPr>
        <w:t xml:space="preserve">Education: </w:t>
      </w:r>
      <w:r w:rsidRPr="009C51CB">
        <w:rPr>
          <w:noProof/>
          <w:sz w:val="28"/>
          <w:szCs w:val="28"/>
        </w:rPr>
        <w:t>Bachelors</w:t>
      </w:r>
      <w:r w:rsidRPr="0083610B">
        <w:rPr>
          <w:sz w:val="28"/>
          <w:szCs w:val="28"/>
        </w:rPr>
        <w:t xml:space="preserve"> </w:t>
      </w:r>
      <w:r w:rsidRPr="009C51CB">
        <w:rPr>
          <w:noProof/>
          <w:sz w:val="28"/>
          <w:szCs w:val="28"/>
        </w:rPr>
        <w:t>Environmental Health &amp; Safety</w:t>
      </w:r>
    </w:p>
    <w:p w:rsidR="004E0768" w:rsidRPr="0083610B" w:rsidRDefault="004E0768" w:rsidP="00FA029B">
      <w:pPr>
        <w:spacing w:after="120"/>
        <w:contextualSpacing/>
        <w:rPr>
          <w:sz w:val="28"/>
          <w:szCs w:val="28"/>
        </w:rPr>
      </w:pPr>
      <w:r w:rsidRPr="0083610B">
        <w:rPr>
          <w:sz w:val="28"/>
          <w:szCs w:val="28"/>
        </w:rPr>
        <w:lastRenderedPageBreak/>
        <w:t xml:space="preserve">Experience: </w:t>
      </w:r>
      <w:r w:rsidRPr="009C51CB">
        <w:rPr>
          <w:noProof/>
          <w:sz w:val="28"/>
          <w:szCs w:val="28"/>
        </w:rPr>
        <w:t>Three (3) years</w:t>
      </w:r>
      <w:r w:rsidRPr="0083610B">
        <w:rPr>
          <w:sz w:val="28"/>
          <w:szCs w:val="28"/>
        </w:rPr>
        <w:t xml:space="preserve"> </w:t>
      </w:r>
      <w:r w:rsidRPr="009C51CB">
        <w:rPr>
          <w:noProof/>
          <w:sz w:val="28"/>
          <w:szCs w:val="28"/>
        </w:rPr>
        <w:t>related experience in either insurance, workers’ compensation, or risk Management</w:t>
      </w:r>
    </w:p>
    <w:p w:rsidR="004E0768" w:rsidRPr="0083610B" w:rsidRDefault="004E0768" w:rsidP="00FA029B">
      <w:pPr>
        <w:spacing w:after="120"/>
        <w:contextualSpacing/>
        <w:rPr>
          <w:sz w:val="28"/>
          <w:szCs w:val="28"/>
        </w:rPr>
      </w:pPr>
      <w:r w:rsidRPr="0083610B">
        <w:rPr>
          <w:sz w:val="28"/>
          <w:szCs w:val="28"/>
        </w:rPr>
        <w:t xml:space="preserve">Supervisory: </w:t>
      </w:r>
    </w:p>
    <w:p w:rsidR="004E0768" w:rsidRPr="0083610B" w:rsidRDefault="004E0768" w:rsidP="00FA029B">
      <w:pPr>
        <w:spacing w:after="120"/>
        <w:contextualSpacing/>
        <w:rPr>
          <w:sz w:val="28"/>
          <w:szCs w:val="28"/>
        </w:rPr>
      </w:pPr>
      <w:r w:rsidRPr="0083610B">
        <w:rPr>
          <w:sz w:val="28"/>
          <w:szCs w:val="28"/>
        </w:rPr>
        <w:t xml:space="preserve">Licensure/Certification: </w:t>
      </w:r>
    </w:p>
    <w:p w:rsidR="004E0768" w:rsidRPr="0083610B" w:rsidRDefault="004E0768" w:rsidP="00FA029B">
      <w:pPr>
        <w:spacing w:after="120"/>
        <w:contextualSpacing/>
        <w:rPr>
          <w:noProof/>
          <w:sz w:val="28"/>
          <w:szCs w:val="28"/>
        </w:rPr>
      </w:pPr>
      <w:r w:rsidRPr="0083610B">
        <w:rPr>
          <w:sz w:val="28"/>
          <w:szCs w:val="28"/>
        </w:rPr>
        <w:t xml:space="preserve">Other:  </w:t>
      </w:r>
      <w:r w:rsidRPr="009C51CB">
        <w:rPr>
          <w:noProof/>
          <w:sz w:val="28"/>
          <w:szCs w:val="28"/>
        </w:rPr>
        <w:t>May consider a combination of directly related experience and education.</w:t>
      </w:r>
    </w:p>
    <w:p w:rsidR="004E0768" w:rsidRPr="0083610B" w:rsidRDefault="004E0768" w:rsidP="00733492">
      <w:pPr>
        <w:rPr>
          <w:b/>
          <w:noProof/>
          <w:sz w:val="28"/>
          <w:szCs w:val="28"/>
          <w:u w:val="single"/>
        </w:rPr>
      </w:pPr>
    </w:p>
    <w:p w:rsidR="004E0768" w:rsidRPr="0083610B" w:rsidRDefault="004E0768" w:rsidP="00733492">
      <w:pPr>
        <w:rPr>
          <w:b/>
          <w:noProof/>
          <w:sz w:val="28"/>
          <w:szCs w:val="28"/>
          <w:u w:val="single"/>
        </w:rPr>
      </w:pPr>
      <w:r w:rsidRPr="0083610B">
        <w:rPr>
          <w:b/>
          <w:noProof/>
          <w:sz w:val="28"/>
          <w:szCs w:val="28"/>
          <w:u w:val="single"/>
        </w:rPr>
        <w:t>Knowledge, Skills, and Abilities</w:t>
      </w:r>
    </w:p>
    <w:p w:rsidR="004E0768" w:rsidRPr="0083610B" w:rsidRDefault="004E0768" w:rsidP="00733492">
      <w:pPr>
        <w:rPr>
          <w:i/>
          <w:noProof/>
          <w:sz w:val="28"/>
          <w:szCs w:val="28"/>
        </w:rPr>
      </w:pPr>
      <w:r w:rsidRPr="0083610B">
        <w:rPr>
          <w:i/>
          <w:noProof/>
          <w:sz w:val="28"/>
          <w:szCs w:val="28"/>
        </w:rPr>
        <w:t>Managers may provide prefered knowledge, skills, and abilities as necessary.</w:t>
      </w:r>
    </w:p>
    <w:p w:rsidR="004E0768" w:rsidRDefault="004E0768" w:rsidP="00733492">
      <w:pPr>
        <w:rPr>
          <w:i/>
          <w:noProof/>
        </w:rPr>
      </w:pPr>
      <w:r w:rsidRPr="00733492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4BFE851" wp14:editId="51402233">
                <wp:simplePos x="0" y="0"/>
                <wp:positionH relativeFrom="column">
                  <wp:posOffset>0</wp:posOffset>
                </wp:positionH>
                <wp:positionV relativeFrom="paragraph">
                  <wp:posOffset>247015</wp:posOffset>
                </wp:positionV>
                <wp:extent cx="5524500" cy="19050"/>
                <wp:effectExtent l="0" t="0" r="19050" b="190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524500" cy="1905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1B30637" id="Straight Connector 2" o:spid="_x0000_s1026" style="position:absolute;flip:y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19.45pt" to="435pt,20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" strokecolor="black [3213]" strokeweight=".5pt">
                <v:stroke joinstyle="miter"/>
              </v:line>
            </w:pict>
          </mc:Fallback>
        </mc:AlternateContent>
      </w:r>
    </w:p>
    <w:p w:rsidR="004E0768" w:rsidRPr="0083610B" w:rsidRDefault="004E0768" w:rsidP="007357C7">
      <w:pPr>
        <w:spacing w:after="0"/>
        <w:contextualSpacing/>
        <w:rPr>
          <w:sz w:val="20"/>
          <w:szCs w:val="16"/>
        </w:rPr>
      </w:pPr>
      <w:r w:rsidRPr="0083610B">
        <w:rPr>
          <w:sz w:val="20"/>
          <w:szCs w:val="16"/>
        </w:rPr>
        <w:t>Job Code:</w:t>
      </w:r>
      <w:r w:rsidRPr="0083610B">
        <w:rPr>
          <w:sz w:val="20"/>
          <w:szCs w:val="16"/>
        </w:rPr>
        <w:tab/>
      </w:r>
      <w:r w:rsidRPr="009C51CB">
        <w:rPr>
          <w:noProof/>
          <w:sz w:val="20"/>
          <w:szCs w:val="16"/>
        </w:rPr>
        <w:t>E1116E</w:t>
      </w:r>
    </w:p>
    <w:p w:rsidR="004E0768" w:rsidRPr="0083610B" w:rsidRDefault="004E0768" w:rsidP="007357C7">
      <w:pPr>
        <w:spacing w:after="0"/>
        <w:contextualSpacing/>
        <w:rPr>
          <w:sz w:val="20"/>
          <w:szCs w:val="16"/>
        </w:rPr>
      </w:pPr>
      <w:r w:rsidRPr="0083610B">
        <w:rPr>
          <w:sz w:val="20"/>
          <w:szCs w:val="16"/>
        </w:rPr>
        <w:t xml:space="preserve">SOC Code: </w:t>
      </w:r>
      <w:r w:rsidRPr="0083610B">
        <w:rPr>
          <w:sz w:val="20"/>
          <w:szCs w:val="16"/>
        </w:rPr>
        <w:tab/>
      </w:r>
      <w:r w:rsidRPr="009C51CB">
        <w:rPr>
          <w:noProof/>
          <w:sz w:val="20"/>
          <w:szCs w:val="16"/>
        </w:rPr>
        <w:t>111021</w:t>
      </w:r>
      <w:r w:rsidRPr="0083610B">
        <w:rPr>
          <w:sz w:val="20"/>
          <w:szCs w:val="16"/>
        </w:rPr>
        <w:tab/>
      </w:r>
      <w:r w:rsidRPr="0083610B">
        <w:rPr>
          <w:sz w:val="20"/>
          <w:szCs w:val="16"/>
        </w:rPr>
        <w:tab/>
      </w:r>
      <w:r w:rsidRPr="0083610B">
        <w:rPr>
          <w:sz w:val="20"/>
          <w:szCs w:val="16"/>
        </w:rPr>
        <w:tab/>
      </w:r>
      <w:r w:rsidRPr="0083610B">
        <w:rPr>
          <w:sz w:val="20"/>
          <w:szCs w:val="16"/>
        </w:rPr>
        <w:tab/>
        <w:t>IPEDS:</w:t>
      </w:r>
      <w:r w:rsidRPr="0083610B">
        <w:rPr>
          <w:sz w:val="20"/>
          <w:szCs w:val="16"/>
        </w:rPr>
        <w:tab/>
      </w:r>
      <w:r w:rsidRPr="0083610B">
        <w:rPr>
          <w:sz w:val="20"/>
          <w:szCs w:val="16"/>
        </w:rPr>
        <w:tab/>
      </w:r>
      <w:r w:rsidRPr="009C51CB">
        <w:rPr>
          <w:noProof/>
          <w:sz w:val="20"/>
          <w:szCs w:val="16"/>
        </w:rPr>
        <w:t>Management</w:t>
      </w:r>
      <w:r w:rsidRPr="0083610B">
        <w:rPr>
          <w:sz w:val="20"/>
          <w:szCs w:val="16"/>
        </w:rPr>
        <w:tab/>
      </w:r>
    </w:p>
    <w:p w:rsidR="004E0768" w:rsidRPr="0083610B" w:rsidRDefault="004E0768" w:rsidP="007357C7">
      <w:pPr>
        <w:spacing w:after="0"/>
        <w:contextualSpacing/>
        <w:rPr>
          <w:sz w:val="20"/>
          <w:szCs w:val="16"/>
        </w:rPr>
      </w:pPr>
      <w:r w:rsidRPr="0083610B">
        <w:rPr>
          <w:sz w:val="20"/>
          <w:szCs w:val="16"/>
        </w:rPr>
        <w:t>EEO6 Code:</w:t>
      </w:r>
      <w:r w:rsidRPr="0083610B">
        <w:rPr>
          <w:sz w:val="20"/>
          <w:szCs w:val="16"/>
        </w:rPr>
        <w:tab/>
      </w:r>
      <w:r w:rsidRPr="009C51CB">
        <w:rPr>
          <w:noProof/>
          <w:sz w:val="20"/>
          <w:szCs w:val="16"/>
        </w:rPr>
        <w:t>Professional</w:t>
      </w:r>
      <w:r w:rsidRPr="0083610B">
        <w:rPr>
          <w:sz w:val="20"/>
          <w:szCs w:val="16"/>
        </w:rPr>
        <w:tab/>
      </w:r>
      <w:r w:rsidRPr="0083610B">
        <w:rPr>
          <w:sz w:val="20"/>
          <w:szCs w:val="16"/>
        </w:rPr>
        <w:tab/>
      </w:r>
      <w:r w:rsidRPr="0083610B">
        <w:rPr>
          <w:sz w:val="20"/>
          <w:szCs w:val="16"/>
        </w:rPr>
        <w:tab/>
        <w:t>State Code:</w:t>
      </w:r>
      <w:r w:rsidRPr="0083610B">
        <w:rPr>
          <w:sz w:val="20"/>
          <w:szCs w:val="16"/>
        </w:rPr>
        <w:tab/>
      </w:r>
      <w:r w:rsidRPr="009C51CB">
        <w:rPr>
          <w:noProof/>
          <w:sz w:val="20"/>
          <w:szCs w:val="16"/>
        </w:rPr>
        <w:t>9359005</w:t>
      </w:r>
    </w:p>
    <w:p w:rsidR="004E0768" w:rsidRPr="0083610B" w:rsidRDefault="004E0768" w:rsidP="007357C7">
      <w:pPr>
        <w:spacing w:after="0"/>
        <w:contextualSpacing/>
        <w:rPr>
          <w:sz w:val="20"/>
          <w:szCs w:val="16"/>
        </w:rPr>
      </w:pPr>
      <w:r w:rsidRPr="0083610B">
        <w:rPr>
          <w:sz w:val="20"/>
          <w:szCs w:val="16"/>
        </w:rPr>
        <w:t xml:space="preserve">USM </w:t>
      </w:r>
      <w:proofErr w:type="spellStart"/>
      <w:r w:rsidRPr="0083610B">
        <w:rPr>
          <w:sz w:val="20"/>
          <w:szCs w:val="16"/>
        </w:rPr>
        <w:t>eCode</w:t>
      </w:r>
      <w:proofErr w:type="spellEnd"/>
      <w:r w:rsidRPr="0083610B">
        <w:rPr>
          <w:sz w:val="20"/>
          <w:szCs w:val="16"/>
        </w:rPr>
        <w:t>:</w:t>
      </w:r>
      <w:r w:rsidRPr="0083610B">
        <w:rPr>
          <w:sz w:val="20"/>
          <w:szCs w:val="16"/>
        </w:rPr>
        <w:tab/>
      </w:r>
      <w:r w:rsidRPr="009C51CB">
        <w:rPr>
          <w:noProof/>
          <w:sz w:val="20"/>
          <w:szCs w:val="16"/>
        </w:rPr>
        <w:t>E33113</w:t>
      </w:r>
      <w:r w:rsidRPr="0083610B">
        <w:rPr>
          <w:sz w:val="20"/>
          <w:szCs w:val="16"/>
        </w:rPr>
        <w:tab/>
      </w:r>
      <w:r w:rsidRPr="0083610B">
        <w:rPr>
          <w:sz w:val="20"/>
          <w:szCs w:val="16"/>
        </w:rPr>
        <w:tab/>
      </w:r>
      <w:r w:rsidRPr="0083610B">
        <w:rPr>
          <w:sz w:val="20"/>
          <w:szCs w:val="16"/>
        </w:rPr>
        <w:tab/>
      </w:r>
      <w:r w:rsidRPr="0083610B">
        <w:rPr>
          <w:sz w:val="20"/>
          <w:szCs w:val="16"/>
        </w:rPr>
        <w:tab/>
        <w:t xml:space="preserve">AAP Code: </w:t>
      </w:r>
      <w:r w:rsidRPr="0083610B">
        <w:rPr>
          <w:sz w:val="20"/>
          <w:szCs w:val="16"/>
        </w:rPr>
        <w:tab/>
      </w:r>
      <w:r w:rsidRPr="009C51CB">
        <w:rPr>
          <w:noProof/>
          <w:sz w:val="20"/>
          <w:szCs w:val="16"/>
        </w:rPr>
        <w:t>3A</w:t>
      </w:r>
    </w:p>
    <w:p w:rsidR="004E0768" w:rsidRDefault="004E0768" w:rsidP="00733492">
      <w:pPr>
        <w:rPr>
          <w:i/>
          <w:noProof/>
          <w:sz w:val="16"/>
          <w:szCs w:val="16"/>
        </w:rPr>
        <w:sectPr w:rsidR="004E0768" w:rsidSect="004E0768">
          <w:headerReference w:type="default" r:id="rId7"/>
          <w:footerReference w:type="default" r:id="rId8"/>
          <w:pgSz w:w="12240" w:h="15840"/>
          <w:pgMar w:top="1008" w:right="1440" w:bottom="1008" w:left="1440" w:header="720" w:footer="720" w:gutter="0"/>
          <w:pgNumType w:start="1"/>
          <w:cols w:space="720"/>
          <w:docGrid w:linePitch="360"/>
        </w:sectPr>
      </w:pPr>
      <w:r w:rsidRPr="00B84125"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E217E86" wp14:editId="45FFB4BE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5524500" cy="19050"/>
                <wp:effectExtent l="0" t="0" r="19050" b="1905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524500" cy="1905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4658D85" id="Straight Connector 3" o:spid="_x0000_s1026" style="position:absolute;flip:y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-.05pt" to="435pt,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" strokecolor="black [3213]" strokeweight=".5pt">
                <v:stroke joinstyle="miter"/>
              </v:line>
            </w:pict>
          </mc:Fallback>
        </mc:AlternateContent>
      </w:r>
    </w:p>
    <w:p w:rsidR="004E0768" w:rsidRPr="00B84125" w:rsidRDefault="004E0768" w:rsidP="00733492">
      <w:pPr>
        <w:rPr>
          <w:i/>
          <w:noProof/>
          <w:sz w:val="16"/>
          <w:szCs w:val="16"/>
        </w:rPr>
      </w:pPr>
    </w:p>
    <w:sectPr w:rsidR="004E0768" w:rsidRPr="00B84125" w:rsidSect="004E0768">
      <w:headerReference w:type="default" r:id="rId9"/>
      <w:footerReference w:type="default" r:id="rId10"/>
      <w:type w:val="continuous"/>
      <w:pgSz w:w="12240" w:h="15840"/>
      <w:pgMar w:top="1008" w:right="1440" w:bottom="1008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E0768" w:rsidRDefault="004E0768" w:rsidP="00733492">
      <w:pPr>
        <w:spacing w:after="0" w:line="240" w:lineRule="auto"/>
      </w:pPr>
      <w:r>
        <w:separator/>
      </w:r>
    </w:p>
  </w:endnote>
  <w:endnote w:type="continuationSeparator" w:id="0">
    <w:p w:rsidR="004E0768" w:rsidRDefault="004E0768" w:rsidP="007334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771428051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4E0768" w:rsidRDefault="004E0768" w:rsidP="00106EA5">
        <w:pPr>
          <w:pStyle w:val="Footer"/>
        </w:pPr>
        <w:r w:rsidRPr="009C51CB">
          <w:rPr>
            <w:noProof/>
            <w:sz w:val="18"/>
          </w:rPr>
          <w:t>Specialist, Risk Management</w:t>
        </w:r>
        <w:r w:rsidRPr="00106EA5">
          <w:rPr>
            <w:sz w:val="18"/>
          </w:rPr>
          <w:t xml:space="preserve">         </w:t>
        </w:r>
        <w:r>
          <w:t xml:space="preserve">                                                   </w:t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B1A85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534495971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341FC2" w:rsidRDefault="00BF3F0D" w:rsidP="00106EA5">
        <w:pPr>
          <w:pStyle w:val="Footer"/>
        </w:pPr>
        <w:r w:rsidRPr="009C51CB">
          <w:rPr>
            <w:noProof/>
            <w:sz w:val="18"/>
          </w:rPr>
          <w:t>Specialist, Risk Management</w:t>
        </w:r>
        <w:r w:rsidR="00341FC2" w:rsidRPr="00106EA5">
          <w:rPr>
            <w:sz w:val="18"/>
          </w:rPr>
          <w:t xml:space="preserve">         </w:t>
        </w:r>
        <w:r w:rsidR="00341FC2">
          <w:t xml:space="preserve">                                                   </w:t>
        </w:r>
        <w:r w:rsidR="00341FC2">
          <w:fldChar w:fldCharType="begin"/>
        </w:r>
        <w:r w:rsidR="00341FC2">
          <w:instrText xml:space="preserve"> PAGE   \* MERGEFORMAT </w:instrText>
        </w:r>
        <w:r w:rsidR="00341FC2">
          <w:fldChar w:fldCharType="separate"/>
        </w:r>
        <w:r w:rsidR="004E0768">
          <w:rPr>
            <w:noProof/>
          </w:rPr>
          <w:t>1</w:t>
        </w:r>
        <w:r w:rsidR="00341FC2"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E0768" w:rsidRDefault="004E0768" w:rsidP="00733492">
      <w:pPr>
        <w:spacing w:after="0" w:line="240" w:lineRule="auto"/>
      </w:pPr>
      <w:r>
        <w:separator/>
      </w:r>
    </w:p>
  </w:footnote>
  <w:footnote w:type="continuationSeparator" w:id="0">
    <w:p w:rsidR="004E0768" w:rsidRDefault="004E0768" w:rsidP="007334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E0768" w:rsidRPr="0083610B" w:rsidRDefault="004E0768">
    <w:pPr>
      <w:rPr>
        <w:sz w:val="24"/>
      </w:rPr>
    </w:pPr>
  </w:p>
  <w:tbl>
    <w:tblPr>
      <w:tblW w:w="5151" w:type="pct"/>
      <w:shd w:val="clear" w:color="auto" w:fill="ED7D31" w:themeFill="accent2"/>
      <w:tblCellMar>
        <w:top w:w="115" w:type="dxa"/>
        <w:left w:w="115" w:type="dxa"/>
        <w:bottom w:w="115" w:type="dxa"/>
        <w:right w:w="115" w:type="dxa"/>
      </w:tblCellMar>
      <w:tblLook w:val="04A0" w:firstRow="1" w:lastRow="0" w:firstColumn="1" w:lastColumn="0" w:noHBand="0" w:noVBand="1"/>
    </w:tblPr>
    <w:tblGrid>
      <w:gridCol w:w="277"/>
      <w:gridCol w:w="9366"/>
    </w:tblGrid>
    <w:tr w:rsidR="004E0768" w:rsidTr="0069088A">
      <w:trPr>
        <w:trHeight w:val="333"/>
      </w:trPr>
      <w:tc>
        <w:tcPr>
          <w:tcW w:w="0" w:type="auto"/>
          <w:shd w:val="clear" w:color="auto" w:fill="FF0000"/>
          <w:vAlign w:val="center"/>
        </w:tcPr>
        <w:p w:rsidR="004E0768" w:rsidRDefault="004E0768">
          <w:pPr>
            <w:pStyle w:val="Header"/>
            <w:rPr>
              <w:caps/>
              <w:color w:val="FFFFFF" w:themeColor="background1"/>
            </w:rPr>
          </w:pPr>
        </w:p>
      </w:tc>
      <w:tc>
        <w:tcPr>
          <w:tcW w:w="0" w:type="auto"/>
          <w:shd w:val="clear" w:color="auto" w:fill="D9D9D9" w:themeFill="background1" w:themeFillShade="D9"/>
        </w:tcPr>
        <w:p w:rsidR="004E0768" w:rsidRPr="00F64D03" w:rsidRDefault="006B1A85" w:rsidP="00C276CF">
          <w:pPr>
            <w:pStyle w:val="Header"/>
            <w:jc w:val="center"/>
            <w:rPr>
              <w:b/>
              <w:caps/>
              <w:color w:val="FFFFFF" w:themeColor="background1"/>
            </w:rPr>
          </w:pPr>
          <w:sdt>
            <w:sdtPr>
              <w:rPr>
                <w:b/>
                <w:sz w:val="32"/>
              </w:rPr>
              <w:alias w:val="Title"/>
              <w:tag w:val=""/>
              <w:id w:val="1977182764"/>
              <w:placeholder>
                <w:docPart w:val="964CFC93DA0643A7A90F685FD0646CDF"/>
              </w:placeholder>
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<w:text/>
            </w:sdtPr>
            <w:sdtEndPr/>
            <w:sdtContent>
              <w:r>
                <w:rPr>
                  <w:b/>
                  <w:sz w:val="32"/>
                </w:rPr>
                <w:t>University of Maryland, Baltimore - OLD JOB DESCRIPTION</w:t>
              </w:r>
            </w:sdtContent>
          </w:sdt>
        </w:p>
      </w:tc>
    </w:tr>
  </w:tbl>
  <w:p w:rsidR="004E0768" w:rsidRDefault="004E076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41FC2" w:rsidRPr="0083610B" w:rsidRDefault="00341FC2">
    <w:pPr>
      <w:rPr>
        <w:sz w:val="24"/>
      </w:rPr>
    </w:pPr>
  </w:p>
  <w:tbl>
    <w:tblPr>
      <w:tblW w:w="5151" w:type="pct"/>
      <w:shd w:val="clear" w:color="auto" w:fill="ED7D31" w:themeFill="accent2"/>
      <w:tblCellMar>
        <w:top w:w="115" w:type="dxa"/>
        <w:left w:w="115" w:type="dxa"/>
        <w:bottom w:w="115" w:type="dxa"/>
        <w:right w:w="115" w:type="dxa"/>
      </w:tblCellMar>
      <w:tblLook w:val="04A0" w:firstRow="1" w:lastRow="0" w:firstColumn="1" w:lastColumn="0" w:noHBand="0" w:noVBand="1"/>
    </w:tblPr>
    <w:tblGrid>
      <w:gridCol w:w="277"/>
      <w:gridCol w:w="9366"/>
    </w:tblGrid>
    <w:tr w:rsidR="00341FC2" w:rsidTr="0069088A">
      <w:trPr>
        <w:trHeight w:val="333"/>
      </w:trPr>
      <w:tc>
        <w:tcPr>
          <w:tcW w:w="0" w:type="auto"/>
          <w:shd w:val="clear" w:color="auto" w:fill="FF0000"/>
          <w:vAlign w:val="center"/>
        </w:tcPr>
        <w:p w:rsidR="00341FC2" w:rsidRDefault="00341FC2">
          <w:pPr>
            <w:pStyle w:val="Header"/>
            <w:rPr>
              <w:caps/>
              <w:color w:val="FFFFFF" w:themeColor="background1"/>
            </w:rPr>
          </w:pPr>
        </w:p>
      </w:tc>
      <w:tc>
        <w:tcPr>
          <w:tcW w:w="0" w:type="auto"/>
          <w:shd w:val="clear" w:color="auto" w:fill="D9D9D9" w:themeFill="background1" w:themeFillShade="D9"/>
        </w:tcPr>
        <w:p w:rsidR="00341FC2" w:rsidRPr="00F64D03" w:rsidRDefault="006B1A85" w:rsidP="00C276CF">
          <w:pPr>
            <w:pStyle w:val="Header"/>
            <w:jc w:val="center"/>
            <w:rPr>
              <w:b/>
              <w:caps/>
              <w:color w:val="FFFFFF" w:themeColor="background1"/>
            </w:rPr>
          </w:pPr>
          <w:sdt>
            <w:sdtPr>
              <w:rPr>
                <w:b/>
                <w:sz w:val="32"/>
              </w:rPr>
              <w:alias w:val="Title"/>
              <w:tag w:val=""/>
              <w:id w:val="-773790484"/>
              <w:placeholder>
                <w:docPart w:val="964CFC93DA0643A7A90F685FD0646CDF"/>
              </w:placeholder>
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<w:text/>
            </w:sdtPr>
            <w:sdtEndPr/>
            <w:sdtContent>
              <w:r w:rsidR="00341FC2" w:rsidRPr="0083610B">
                <w:rPr>
                  <w:b/>
                  <w:sz w:val="32"/>
                </w:rPr>
                <w:t xml:space="preserve">University of Maryland, Baltimore - OLD JOB DESCRIPTION </w:t>
              </w:r>
            </w:sdtContent>
          </w:sdt>
        </w:p>
      </w:tc>
    </w:tr>
  </w:tbl>
  <w:p w:rsidR="00341FC2" w:rsidRDefault="00341FC2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1">
    <w:nsid w:val="57E6549F"/>
    <w:multiLevelType w:val="hybridMultilevel"/>
    <w:tmpl w:val="D75C6DE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1">
    <w:nsid w:val="67684AFD"/>
    <w:multiLevelType w:val="hybridMultilevel"/>
    <w:tmpl w:val="1C9C069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3492"/>
    <w:rsid w:val="000576EA"/>
    <w:rsid w:val="000A5B9C"/>
    <w:rsid w:val="000F341D"/>
    <w:rsid w:val="00106EA5"/>
    <w:rsid w:val="00123779"/>
    <w:rsid w:val="001A3FF5"/>
    <w:rsid w:val="00331E7A"/>
    <w:rsid w:val="00341FC2"/>
    <w:rsid w:val="00424ABB"/>
    <w:rsid w:val="004E0768"/>
    <w:rsid w:val="00583352"/>
    <w:rsid w:val="005B65D9"/>
    <w:rsid w:val="0069088A"/>
    <w:rsid w:val="006B1A85"/>
    <w:rsid w:val="00733492"/>
    <w:rsid w:val="007357C7"/>
    <w:rsid w:val="0083610B"/>
    <w:rsid w:val="0097067D"/>
    <w:rsid w:val="00A62E81"/>
    <w:rsid w:val="00AA274F"/>
    <w:rsid w:val="00B01325"/>
    <w:rsid w:val="00B36C39"/>
    <w:rsid w:val="00B71AC1"/>
    <w:rsid w:val="00B71C86"/>
    <w:rsid w:val="00B84125"/>
    <w:rsid w:val="00BB7A06"/>
    <w:rsid w:val="00BF3F0D"/>
    <w:rsid w:val="00C276CF"/>
    <w:rsid w:val="00C44AC2"/>
    <w:rsid w:val="00DB0EBF"/>
    <w:rsid w:val="00DB6A4B"/>
    <w:rsid w:val="00E27EEB"/>
    <w:rsid w:val="00F357CE"/>
    <w:rsid w:val="00F64D03"/>
    <w:rsid w:val="00F72BCB"/>
    <w:rsid w:val="00FA02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5:chartTrackingRefBased/>
  <w15:docId w15:val="{0668D869-991E-405A-997D-305D0A505F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3349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33492"/>
  </w:style>
  <w:style w:type="paragraph" w:styleId="Footer">
    <w:name w:val="footer"/>
    <w:basedOn w:val="Normal"/>
    <w:link w:val="FooterChar"/>
    <w:uiPriority w:val="99"/>
    <w:unhideWhenUsed/>
    <w:rsid w:val="0073349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33492"/>
  </w:style>
  <w:style w:type="paragraph" w:styleId="ListParagraph">
    <w:name w:val="List Paragraph"/>
    <w:basedOn w:val="Normal"/>
    <w:uiPriority w:val="34"/>
    <w:qFormat/>
    <w:rsid w:val="00106EA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964CFC93DA0643A7A90F685FD0646CD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73DE62-241A-4F6A-8A6C-DA5ED0C8D4CE}"/>
      </w:docPartPr>
      <w:docPartBody>
        <w:p w:rsidR="00551007" w:rsidRDefault="00B33692" w:rsidP="00B33692">
          <w:pPr>
            <w:pStyle w:val="964CFC93DA0643A7A90F685FD0646CDF"/>
          </w:pPr>
          <w:r>
            <w:rPr>
              <w:caps/>
              <w:color w:val="FFFFFF" w:themeColor="background1"/>
            </w:rPr>
            <w:t>[Document 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3692"/>
    <w:rsid w:val="00551007"/>
    <w:rsid w:val="00B336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964CFC93DA0643A7A90F685FD0646CDF">
    <w:name w:val="964CFC93DA0643A7A90F685FD0646CDF"/>
    <w:rsid w:val="00B3369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318</Words>
  <Characters>1816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University of Maryland, Baltimore - OLD JOB DESCRIPTION </vt:lpstr>
    </vt:vector>
  </TitlesOfParts>
  <Company/>
  <LinksUpToDate>false</LinksUpToDate>
  <CharactersWithSpaces>2130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University of Maryland, Baltimore - OLD JOB DESCRIPTION</dc:title>
  <dc:subject/>
  <dc:creator>Runser, Emily (HRS)</dc:creator>
  <cp:keywords/>
  <dc:description/>
  <cp:lastModifiedBy>Murphy, Micah (HRS)</cp:lastModifiedBy>
  <cp:revision>2</cp:revision>
  <dcterms:created xsi:type="dcterms:W3CDTF">2017-07-10T15:33:00Z</dcterms:created>
  <dcterms:modified xsi:type="dcterms:W3CDTF">2017-07-25T18:23:00Z</dcterms:modified>
</cp:coreProperties>
</file>