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2A" w:rsidRPr="0083610B" w:rsidRDefault="00B9042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ADA5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B9042A" w:rsidRPr="007357C7" w:rsidRDefault="00B9042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Specialist, Biosafety</w:t>
      </w:r>
    </w:p>
    <w:p w:rsidR="00B9042A" w:rsidRPr="007357C7" w:rsidRDefault="00B9042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 - BioSafety</w:t>
      </w:r>
    </w:p>
    <w:p w:rsidR="00B9042A" w:rsidRDefault="00B9042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FB8F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B9042A" w:rsidRPr="0083610B" w:rsidRDefault="00B9042A" w:rsidP="00733492">
      <w:pPr>
        <w:rPr>
          <w:b/>
          <w:sz w:val="28"/>
          <w:szCs w:val="28"/>
          <w:u w:val="single"/>
        </w:rPr>
      </w:pPr>
      <w:r w:rsidRPr="0083610B">
        <w:rPr>
          <w:b/>
          <w:sz w:val="28"/>
          <w:szCs w:val="28"/>
          <w:u w:val="single"/>
        </w:rPr>
        <w:t>Job Summary:</w:t>
      </w:r>
    </w:p>
    <w:p w:rsidR="00B9042A" w:rsidRPr="0083610B" w:rsidRDefault="00B9042A" w:rsidP="00733492">
      <w:pPr>
        <w:rPr>
          <w:sz w:val="28"/>
          <w:szCs w:val="28"/>
        </w:rPr>
      </w:pPr>
      <w:r w:rsidRPr="009C51CB">
        <w:rPr>
          <w:noProof/>
          <w:sz w:val="28"/>
          <w:szCs w:val="28"/>
        </w:rPr>
        <w:t>The Biosafety Specialist reports to the Biosafety Officer and is responsible for contributing to the design, development, implementation and maintenance of the comprehensive Biological Safety Program for the University of Maryland.</w:t>
      </w:r>
    </w:p>
    <w:p w:rsidR="00B9042A" w:rsidRPr="0083610B" w:rsidRDefault="00B9042A" w:rsidP="00733492">
      <w:pPr>
        <w:rPr>
          <w:b/>
          <w:sz w:val="28"/>
          <w:szCs w:val="28"/>
          <w:u w:val="single"/>
        </w:rPr>
      </w:pPr>
      <w:r w:rsidRPr="0083610B">
        <w:rPr>
          <w:b/>
          <w:sz w:val="28"/>
          <w:szCs w:val="28"/>
          <w:u w:val="single"/>
        </w:rPr>
        <w:t>Essential Functions:</w:t>
      </w:r>
    </w:p>
    <w:p w:rsidR="00B9042A" w:rsidRPr="0083610B" w:rsidRDefault="00B9042A" w:rsidP="0069088A">
      <w:pPr>
        <w:pStyle w:val="ListParagraph"/>
        <w:numPr>
          <w:ilvl w:val="0"/>
          <w:numId w:val="1"/>
        </w:numPr>
        <w:rPr>
          <w:sz w:val="28"/>
          <w:szCs w:val="28"/>
        </w:rPr>
      </w:pPr>
      <w:r w:rsidRPr="009C51CB">
        <w:rPr>
          <w:noProof/>
          <w:sz w:val="28"/>
          <w:szCs w:val="28"/>
        </w:rPr>
        <w:t>Facilitates compliance with the federal, state, and University regulations, policies, and procedures governing research using recombinant D     molecules and biological agents.</w:t>
      </w:r>
    </w:p>
    <w:p w:rsidR="00B9042A" w:rsidRPr="0083610B" w:rsidRDefault="00B9042A" w:rsidP="0069088A">
      <w:pPr>
        <w:pStyle w:val="ListParagraph"/>
        <w:numPr>
          <w:ilvl w:val="0"/>
          <w:numId w:val="1"/>
        </w:numPr>
        <w:rPr>
          <w:sz w:val="28"/>
          <w:szCs w:val="28"/>
        </w:rPr>
      </w:pPr>
      <w:r w:rsidRPr="009C51CB">
        <w:rPr>
          <w:noProof/>
          <w:sz w:val="28"/>
          <w:szCs w:val="28"/>
        </w:rPr>
        <w:t xml:space="preserve">Serves as an Institutional Biosafety Committee analyst. Performs pre-committee analysis of protocols for compliance with University and regulatory (NIH, CDC, etc.) policies. Serves as the liaison between the IBC and investigators. </w:t>
      </w:r>
    </w:p>
    <w:p w:rsidR="00B9042A" w:rsidRPr="0083610B" w:rsidRDefault="00B9042A" w:rsidP="0069088A">
      <w:pPr>
        <w:pStyle w:val="ListParagraph"/>
        <w:numPr>
          <w:ilvl w:val="0"/>
          <w:numId w:val="1"/>
        </w:numPr>
        <w:rPr>
          <w:sz w:val="28"/>
          <w:szCs w:val="28"/>
        </w:rPr>
      </w:pPr>
      <w:r w:rsidRPr="009C51CB">
        <w:rPr>
          <w:noProof/>
          <w:sz w:val="28"/>
          <w:szCs w:val="28"/>
        </w:rPr>
        <w:t>Assists investigators and staff in interpreting regulations and guidelines for biolog</w:t>
      </w:r>
      <w:r w:rsidR="00233B59">
        <w:rPr>
          <w:noProof/>
          <w:sz w:val="28"/>
          <w:szCs w:val="28"/>
        </w:rPr>
        <w:t>ical agents and recombinant D</w:t>
      </w:r>
      <w:r w:rsidRPr="009C51CB">
        <w:rPr>
          <w:noProof/>
          <w:sz w:val="28"/>
          <w:szCs w:val="28"/>
        </w:rPr>
        <w:t xml:space="preserve"> , biological agent shipping, biocontainment facility design, biosafety practices, risk assessment, work p</w:t>
      </w:r>
      <w:r w:rsidR="00233B59">
        <w:rPr>
          <w:noProof/>
          <w:sz w:val="28"/>
          <w:szCs w:val="28"/>
        </w:rPr>
        <w:t>ractices, and decontamination.</w:t>
      </w:r>
    </w:p>
    <w:p w:rsidR="00B9042A" w:rsidRPr="0083610B" w:rsidRDefault="00B9042A" w:rsidP="0069088A">
      <w:pPr>
        <w:pStyle w:val="ListParagraph"/>
        <w:numPr>
          <w:ilvl w:val="0"/>
          <w:numId w:val="1"/>
        </w:numPr>
        <w:rPr>
          <w:sz w:val="28"/>
          <w:szCs w:val="28"/>
        </w:rPr>
      </w:pPr>
      <w:r w:rsidRPr="009C51CB">
        <w:rPr>
          <w:noProof/>
          <w:sz w:val="28"/>
          <w:szCs w:val="28"/>
        </w:rPr>
        <w:t>Audits laboratory activities and facilities, maintain comprehensive and accurate records of inspections, and recommend appropriate safety procedures in accordance with established policies and in compliance with federal, state and local regulations</w:t>
      </w:r>
      <w:r w:rsidR="00233B59">
        <w:rPr>
          <w:noProof/>
          <w:sz w:val="28"/>
          <w:szCs w:val="28"/>
        </w:rPr>
        <w:t>.</w:t>
      </w:r>
      <w:bookmarkStart w:id="0" w:name="_GoBack"/>
      <w:bookmarkEnd w:id="0"/>
    </w:p>
    <w:p w:rsidR="00B9042A" w:rsidRPr="0083610B" w:rsidRDefault="00B9042A" w:rsidP="0069088A">
      <w:pPr>
        <w:pStyle w:val="ListParagraph"/>
        <w:numPr>
          <w:ilvl w:val="0"/>
          <w:numId w:val="1"/>
        </w:numPr>
        <w:rPr>
          <w:sz w:val="28"/>
          <w:szCs w:val="28"/>
        </w:rPr>
      </w:pPr>
      <w:r w:rsidRPr="009C51CB">
        <w:rPr>
          <w:noProof/>
          <w:sz w:val="28"/>
          <w:szCs w:val="28"/>
        </w:rPr>
        <w:t>Assists the Responsible Official with development and implementation of the Select Agent Program.</w:t>
      </w:r>
    </w:p>
    <w:p w:rsidR="00B9042A" w:rsidRPr="0083610B" w:rsidRDefault="00B9042A" w:rsidP="0069088A">
      <w:pPr>
        <w:pStyle w:val="ListParagraph"/>
        <w:numPr>
          <w:ilvl w:val="0"/>
          <w:numId w:val="1"/>
        </w:numPr>
        <w:rPr>
          <w:sz w:val="28"/>
          <w:szCs w:val="28"/>
        </w:rPr>
      </w:pPr>
      <w:r w:rsidRPr="009C51CB">
        <w:rPr>
          <w:noProof/>
          <w:sz w:val="28"/>
          <w:szCs w:val="28"/>
        </w:rPr>
        <w:lastRenderedPageBreak/>
        <w:t>Develops and implements initial and refresher online training for faculty and staff in the areas of occupational safety including biological agent-specific awareness training, OSHA bloodborne pathogen training, and DOT/IATA shipping training.</w:t>
      </w:r>
    </w:p>
    <w:p w:rsidR="00B9042A" w:rsidRPr="0083610B" w:rsidRDefault="00B9042A" w:rsidP="0069088A">
      <w:pPr>
        <w:pStyle w:val="ListParagraph"/>
        <w:numPr>
          <w:ilvl w:val="0"/>
          <w:numId w:val="1"/>
        </w:numPr>
        <w:rPr>
          <w:sz w:val="28"/>
          <w:szCs w:val="28"/>
        </w:rPr>
      </w:pPr>
      <w:r w:rsidRPr="009C51CB">
        <w:rPr>
          <w:noProof/>
          <w:sz w:val="28"/>
          <w:szCs w:val="28"/>
        </w:rPr>
        <w:t>Responds to and assist with the mitigation of emergencies and spills involving biohazardous materials.</w:t>
      </w:r>
    </w:p>
    <w:p w:rsidR="00B9042A" w:rsidRPr="0083610B" w:rsidRDefault="00B9042A" w:rsidP="0069088A">
      <w:pPr>
        <w:pStyle w:val="ListParagraph"/>
        <w:numPr>
          <w:ilvl w:val="0"/>
          <w:numId w:val="1"/>
        </w:numPr>
        <w:rPr>
          <w:sz w:val="28"/>
          <w:szCs w:val="28"/>
        </w:rPr>
      </w:pPr>
      <w:r w:rsidRPr="0083610B">
        <w:rPr>
          <w:sz w:val="28"/>
          <w:szCs w:val="28"/>
        </w:rPr>
        <w:t>Performs other duties as assigned.</w:t>
      </w:r>
    </w:p>
    <w:p w:rsidR="00B9042A" w:rsidRPr="0083610B" w:rsidRDefault="00B9042A" w:rsidP="00733492">
      <w:pPr>
        <w:rPr>
          <w:b/>
          <w:sz w:val="28"/>
          <w:szCs w:val="28"/>
          <w:u w:val="single"/>
        </w:rPr>
      </w:pPr>
      <w:r w:rsidRPr="0083610B">
        <w:rPr>
          <w:b/>
          <w:sz w:val="28"/>
          <w:szCs w:val="28"/>
          <w:u w:val="single"/>
        </w:rPr>
        <w:t>Minimum Qualifications</w:t>
      </w:r>
    </w:p>
    <w:p w:rsidR="00B9042A" w:rsidRPr="0083610B" w:rsidRDefault="00B9042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microbiology, cellular biology, molecular biology, genetics or other relevant field.</w:t>
      </w:r>
    </w:p>
    <w:p w:rsidR="00B9042A" w:rsidRPr="0083610B" w:rsidRDefault="00B9042A"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progressive work experience in the field of environmental safety and at least one (1) year of biosafety experience.  A master’s degree may be substituted for two (2) years of experience.</w:t>
      </w:r>
    </w:p>
    <w:p w:rsidR="00B9042A" w:rsidRPr="0083610B" w:rsidRDefault="00B9042A" w:rsidP="00FA029B">
      <w:pPr>
        <w:spacing w:after="120"/>
        <w:contextualSpacing/>
        <w:rPr>
          <w:sz w:val="28"/>
          <w:szCs w:val="28"/>
        </w:rPr>
      </w:pPr>
      <w:r w:rsidRPr="0083610B">
        <w:rPr>
          <w:sz w:val="28"/>
          <w:szCs w:val="28"/>
        </w:rPr>
        <w:t xml:space="preserve">Supervisory: </w:t>
      </w:r>
    </w:p>
    <w:p w:rsidR="00B9042A" w:rsidRPr="0083610B" w:rsidRDefault="00B9042A" w:rsidP="00FA029B">
      <w:pPr>
        <w:spacing w:after="120"/>
        <w:contextualSpacing/>
        <w:rPr>
          <w:sz w:val="28"/>
          <w:szCs w:val="28"/>
        </w:rPr>
      </w:pPr>
      <w:r w:rsidRPr="0083610B">
        <w:rPr>
          <w:sz w:val="28"/>
          <w:szCs w:val="28"/>
        </w:rPr>
        <w:t xml:space="preserve">Licensure/Certification: </w:t>
      </w:r>
    </w:p>
    <w:p w:rsidR="00B9042A" w:rsidRPr="0083610B" w:rsidRDefault="00B9042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B9042A" w:rsidRPr="0083610B" w:rsidRDefault="00B9042A" w:rsidP="00733492">
      <w:pPr>
        <w:rPr>
          <w:b/>
          <w:noProof/>
          <w:sz w:val="28"/>
          <w:szCs w:val="28"/>
          <w:u w:val="single"/>
        </w:rPr>
      </w:pPr>
    </w:p>
    <w:p w:rsidR="00B9042A" w:rsidRPr="0083610B" w:rsidRDefault="00B9042A" w:rsidP="00733492">
      <w:pPr>
        <w:rPr>
          <w:b/>
          <w:noProof/>
          <w:sz w:val="28"/>
          <w:szCs w:val="28"/>
          <w:u w:val="single"/>
        </w:rPr>
      </w:pPr>
      <w:r w:rsidRPr="0083610B">
        <w:rPr>
          <w:b/>
          <w:noProof/>
          <w:sz w:val="28"/>
          <w:szCs w:val="28"/>
          <w:u w:val="single"/>
        </w:rPr>
        <w:t>Knowledge, Skills, and Abilities</w:t>
      </w:r>
    </w:p>
    <w:p w:rsidR="00B9042A" w:rsidRPr="0083610B" w:rsidRDefault="00B9042A" w:rsidP="00733492">
      <w:pPr>
        <w:rPr>
          <w:i/>
          <w:noProof/>
          <w:sz w:val="28"/>
          <w:szCs w:val="28"/>
        </w:rPr>
      </w:pPr>
      <w:r w:rsidRPr="0083610B">
        <w:rPr>
          <w:i/>
          <w:noProof/>
          <w:sz w:val="28"/>
          <w:szCs w:val="28"/>
        </w:rPr>
        <w:t>Managers may provide prefered knowledge, skills, and abilities as necessary.</w:t>
      </w:r>
    </w:p>
    <w:p w:rsidR="00B9042A" w:rsidRDefault="00B9042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489E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B9042A" w:rsidRPr="0083610B" w:rsidRDefault="00B9042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E1117E</w:t>
      </w:r>
    </w:p>
    <w:p w:rsidR="00B9042A" w:rsidRPr="0083610B" w:rsidRDefault="00B9042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B9042A" w:rsidRPr="0083610B" w:rsidRDefault="00B9042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B9042A" w:rsidRPr="0083610B" w:rsidRDefault="00B9042A"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E40110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3C</w:t>
      </w:r>
    </w:p>
    <w:p w:rsidR="00B9042A" w:rsidRDefault="00B9042A" w:rsidP="00733492">
      <w:pPr>
        <w:rPr>
          <w:i/>
          <w:noProof/>
          <w:sz w:val="16"/>
          <w:szCs w:val="16"/>
        </w:rPr>
        <w:sectPr w:rsidR="00B9042A" w:rsidSect="00B9042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ACAA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B9042A" w:rsidRPr="00B84125" w:rsidRDefault="00B9042A" w:rsidP="00733492">
      <w:pPr>
        <w:rPr>
          <w:i/>
          <w:noProof/>
          <w:sz w:val="16"/>
          <w:szCs w:val="16"/>
        </w:rPr>
      </w:pPr>
    </w:p>
    <w:sectPr w:rsidR="00B9042A" w:rsidRPr="00B84125" w:rsidSect="00B9042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2A" w:rsidRDefault="00B9042A" w:rsidP="00733492">
      <w:pPr>
        <w:spacing w:after="0" w:line="240" w:lineRule="auto"/>
      </w:pPr>
      <w:r>
        <w:separator/>
      </w:r>
    </w:p>
  </w:endnote>
  <w:endnote w:type="continuationSeparator" w:id="0">
    <w:p w:rsidR="00B9042A" w:rsidRDefault="00B9042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564281"/>
      <w:docPartObj>
        <w:docPartGallery w:val="Page Numbers (Bottom of Page)"/>
        <w:docPartUnique/>
      </w:docPartObj>
    </w:sdtPr>
    <w:sdtEndPr>
      <w:rPr>
        <w:noProof/>
      </w:rPr>
    </w:sdtEndPr>
    <w:sdtContent>
      <w:p w:rsidR="00B9042A" w:rsidRDefault="00B9042A" w:rsidP="00106EA5">
        <w:pPr>
          <w:pStyle w:val="Footer"/>
        </w:pPr>
        <w:r w:rsidRPr="009C51CB">
          <w:rPr>
            <w:noProof/>
            <w:sz w:val="18"/>
          </w:rPr>
          <w:t>Specialist, Biosafety</w:t>
        </w:r>
        <w:r w:rsidRPr="00106EA5">
          <w:rPr>
            <w:sz w:val="18"/>
          </w:rPr>
          <w:t xml:space="preserve">         </w:t>
        </w:r>
        <w:r>
          <w:t xml:space="preserve">                                                   </w:t>
        </w:r>
        <w:r>
          <w:fldChar w:fldCharType="begin"/>
        </w:r>
        <w:r>
          <w:instrText xml:space="preserve"> PAGE   \* MERGEFORMAT </w:instrText>
        </w:r>
        <w:r>
          <w:fldChar w:fldCharType="separate"/>
        </w:r>
        <w:r w:rsidR="00233B5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F3F0D" w:rsidRDefault="00C2063C" w:rsidP="00106EA5">
        <w:pPr>
          <w:pStyle w:val="Footer"/>
        </w:pPr>
        <w:r w:rsidRPr="009C51CB">
          <w:rPr>
            <w:noProof/>
            <w:sz w:val="18"/>
          </w:rPr>
          <w:t>Specialist, Biosafety</w:t>
        </w:r>
        <w:r w:rsidR="00BF3F0D" w:rsidRPr="00106EA5">
          <w:rPr>
            <w:sz w:val="18"/>
          </w:rPr>
          <w:t xml:space="preserve">         </w:t>
        </w:r>
        <w:r w:rsidR="00BF3F0D">
          <w:t xml:space="preserve">                                                   </w:t>
        </w:r>
        <w:r w:rsidR="00BF3F0D">
          <w:fldChar w:fldCharType="begin"/>
        </w:r>
        <w:r w:rsidR="00BF3F0D">
          <w:instrText xml:space="preserve"> PAGE   \* MERGEFORMAT </w:instrText>
        </w:r>
        <w:r w:rsidR="00BF3F0D">
          <w:fldChar w:fldCharType="separate"/>
        </w:r>
        <w:r w:rsidR="00B9042A">
          <w:rPr>
            <w:noProof/>
          </w:rPr>
          <w:t>1</w:t>
        </w:r>
        <w:r w:rsidR="00BF3F0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2A" w:rsidRDefault="00B9042A" w:rsidP="00733492">
      <w:pPr>
        <w:spacing w:after="0" w:line="240" w:lineRule="auto"/>
      </w:pPr>
      <w:r>
        <w:separator/>
      </w:r>
    </w:p>
  </w:footnote>
  <w:footnote w:type="continuationSeparator" w:id="0">
    <w:p w:rsidR="00B9042A" w:rsidRDefault="00B9042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2A" w:rsidRPr="0083610B" w:rsidRDefault="00B9042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9042A" w:rsidTr="0069088A">
      <w:trPr>
        <w:trHeight w:val="333"/>
      </w:trPr>
      <w:tc>
        <w:tcPr>
          <w:tcW w:w="0" w:type="auto"/>
          <w:shd w:val="clear" w:color="auto" w:fill="FF0000"/>
          <w:vAlign w:val="center"/>
        </w:tcPr>
        <w:p w:rsidR="00B9042A" w:rsidRDefault="00B9042A">
          <w:pPr>
            <w:pStyle w:val="Header"/>
            <w:rPr>
              <w:caps/>
              <w:color w:val="FFFFFF" w:themeColor="background1"/>
            </w:rPr>
          </w:pPr>
        </w:p>
      </w:tc>
      <w:tc>
        <w:tcPr>
          <w:tcW w:w="0" w:type="auto"/>
          <w:shd w:val="clear" w:color="auto" w:fill="D9D9D9" w:themeFill="background1" w:themeFillShade="D9"/>
        </w:tcPr>
        <w:p w:rsidR="00B9042A" w:rsidRPr="00F64D03" w:rsidRDefault="00233B59" w:rsidP="00C276CF">
          <w:pPr>
            <w:pStyle w:val="Header"/>
            <w:jc w:val="center"/>
            <w:rPr>
              <w:b/>
              <w:caps/>
              <w:color w:val="FFFFFF" w:themeColor="background1"/>
            </w:rPr>
          </w:pPr>
          <w:sdt>
            <w:sdtPr>
              <w:rPr>
                <w:b/>
                <w:sz w:val="32"/>
              </w:rPr>
              <w:alias w:val="Title"/>
              <w:tag w:val=""/>
              <w:id w:val="471102811"/>
              <w:placeholder>
                <w:docPart w:val="071B15D80AE643399DECCF18F358FB78"/>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B9042A" w:rsidRDefault="00B90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F0D" w:rsidRPr="0083610B" w:rsidRDefault="00BF3F0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F3F0D" w:rsidTr="0069088A">
      <w:trPr>
        <w:trHeight w:val="333"/>
      </w:trPr>
      <w:tc>
        <w:tcPr>
          <w:tcW w:w="0" w:type="auto"/>
          <w:shd w:val="clear" w:color="auto" w:fill="FF0000"/>
          <w:vAlign w:val="center"/>
        </w:tcPr>
        <w:p w:rsidR="00BF3F0D" w:rsidRDefault="00BF3F0D">
          <w:pPr>
            <w:pStyle w:val="Header"/>
            <w:rPr>
              <w:caps/>
              <w:color w:val="FFFFFF" w:themeColor="background1"/>
            </w:rPr>
          </w:pPr>
        </w:p>
      </w:tc>
      <w:tc>
        <w:tcPr>
          <w:tcW w:w="0" w:type="auto"/>
          <w:shd w:val="clear" w:color="auto" w:fill="D9D9D9" w:themeFill="background1" w:themeFillShade="D9"/>
        </w:tcPr>
        <w:p w:rsidR="00BF3F0D" w:rsidRPr="00F64D03" w:rsidRDefault="00233B59" w:rsidP="00C276CF">
          <w:pPr>
            <w:pStyle w:val="Header"/>
            <w:jc w:val="center"/>
            <w:rPr>
              <w:b/>
              <w:caps/>
              <w:color w:val="FFFFFF" w:themeColor="background1"/>
            </w:rPr>
          </w:pPr>
          <w:sdt>
            <w:sdtPr>
              <w:rPr>
                <w:b/>
                <w:sz w:val="32"/>
              </w:rPr>
              <w:alias w:val="Title"/>
              <w:tag w:val=""/>
              <w:id w:val="-773790484"/>
              <w:placeholder>
                <w:docPart w:val="071B15D80AE643399DECCF18F358FB78"/>
              </w:placeholder>
              <w:dataBinding w:prefixMappings="xmlns:ns0='http://purl.org/dc/elements/1.1/' xmlns:ns1='http://schemas.openxmlformats.org/package/2006/metadata/core-properties' " w:xpath="/ns1:coreProperties[1]/ns0:title[1]" w:storeItemID="{6C3C8BC8-F283-45AE-878A-BAB7291924A1}"/>
              <w:text/>
            </w:sdtPr>
            <w:sdtEndPr/>
            <w:sdtContent>
              <w:r w:rsidR="00BF3F0D" w:rsidRPr="0083610B">
                <w:rPr>
                  <w:b/>
                  <w:sz w:val="32"/>
                </w:rPr>
                <w:t xml:space="preserve">University of Maryland, Baltimore - OLD JOB DESCRIPTION </w:t>
              </w:r>
            </w:sdtContent>
          </w:sdt>
        </w:p>
      </w:tc>
    </w:tr>
  </w:tbl>
  <w:p w:rsidR="00BF3F0D" w:rsidRDefault="00BF3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F341D"/>
    <w:rsid w:val="00106EA5"/>
    <w:rsid w:val="00123779"/>
    <w:rsid w:val="001A3FF5"/>
    <w:rsid w:val="00233B59"/>
    <w:rsid w:val="00331E7A"/>
    <w:rsid w:val="00341FC2"/>
    <w:rsid w:val="00424ABB"/>
    <w:rsid w:val="00583352"/>
    <w:rsid w:val="005B65D9"/>
    <w:rsid w:val="0069088A"/>
    <w:rsid w:val="00733492"/>
    <w:rsid w:val="007357C7"/>
    <w:rsid w:val="0083610B"/>
    <w:rsid w:val="0097067D"/>
    <w:rsid w:val="00A62E81"/>
    <w:rsid w:val="00AA274F"/>
    <w:rsid w:val="00B36C39"/>
    <w:rsid w:val="00B71AC1"/>
    <w:rsid w:val="00B71C86"/>
    <w:rsid w:val="00B84125"/>
    <w:rsid w:val="00B9042A"/>
    <w:rsid w:val="00BB7A06"/>
    <w:rsid w:val="00BF3F0D"/>
    <w:rsid w:val="00C2063C"/>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1B15D80AE643399DECCF18F358FB78"/>
        <w:category>
          <w:name w:val="General"/>
          <w:gallery w:val="placeholder"/>
        </w:category>
        <w:types>
          <w:type w:val="bbPlcHdr"/>
        </w:types>
        <w:behaviors>
          <w:behavior w:val="content"/>
        </w:behaviors>
        <w:guid w:val="{F95468FD-4B48-4926-8C1C-834AA1987BED}"/>
      </w:docPartPr>
      <w:docPartBody>
        <w:p w:rsidR="007F4A27" w:rsidRDefault="00B41669" w:rsidP="00B41669">
          <w:pPr>
            <w:pStyle w:val="071B15D80AE643399DECCF18F358FB7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69"/>
    <w:rsid w:val="007F4A27"/>
    <w:rsid w:val="00B4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1B15D80AE643399DECCF18F358FB78">
    <w:name w:val="071B15D80AE643399DECCF18F358FB78"/>
    <w:rsid w:val="00B41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2017-07-10T16:21:00Z</dcterms:created>
  <dcterms:modified xsi:type="dcterms:W3CDTF">2017-07-25T18:29:00Z</dcterms:modified>
</cp:coreProperties>
</file>