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76F8" w14:textId="283E9F5B" w:rsidR="00586DF1" w:rsidRPr="001D3845" w:rsidRDefault="00586DF1" w:rsidP="0063568D">
      <w:pPr>
        <w:pStyle w:val="HEADINGLEVEL1"/>
      </w:pPr>
      <w:r w:rsidRPr="001D3845">
        <w:t xml:space="preserve">HEADING </w:t>
      </w:r>
      <w:r w:rsidR="0069040A" w:rsidRPr="001D3845">
        <w:t xml:space="preserve">LEVEL </w:t>
      </w:r>
      <w:r w:rsidRPr="001D3845">
        <w:t>1</w:t>
      </w:r>
    </w:p>
    <w:p w14:paraId="7EBAD973" w14:textId="77777777" w:rsidR="00F36AC9" w:rsidRDefault="00586DF1" w:rsidP="001D3845">
      <w:pPr>
        <w:pStyle w:val="BodyText1"/>
        <w:sectPr w:rsidR="00F36AC9" w:rsidSect="001D37FA">
          <w:footerReference w:type="default" r:id="rId7"/>
          <w:headerReference w:type="first" r:id="rId8"/>
          <w:footerReference w:type="first" r:id="rId9"/>
          <w:type w:val="continuous"/>
          <w:pgSz w:w="12226" w:h="15840"/>
          <w:pgMar w:top="2880" w:right="720" w:bottom="1872" w:left="720" w:header="0" w:footer="0" w:gutter="0"/>
          <w:cols w:space="720"/>
          <w:titlePg/>
          <w:docGrid w:linePitch="360"/>
        </w:sectPr>
      </w:pPr>
      <w:r w:rsidRPr="001D3845">
        <w:t xml:space="preserve">Body text goes here. </w:t>
      </w:r>
    </w:p>
    <w:p w14:paraId="5CADD113" w14:textId="3CDB4A5F" w:rsidR="00586DF1" w:rsidRPr="001D3845" w:rsidRDefault="00586DF1" w:rsidP="001D3845">
      <w:pPr>
        <w:pStyle w:val="BodyText1"/>
      </w:pPr>
    </w:p>
    <w:p w14:paraId="133A9C99" w14:textId="77777777" w:rsidR="00586DF1" w:rsidRPr="001F4BDE" w:rsidRDefault="00586DF1" w:rsidP="001D3845">
      <w:pPr>
        <w:pStyle w:val="BodyText1"/>
      </w:pPr>
    </w:p>
    <w:p w14:paraId="4A965320" w14:textId="138EEA33" w:rsidR="00586DF1" w:rsidRPr="0063568D" w:rsidRDefault="0063568D" w:rsidP="0063568D">
      <w:pPr>
        <w:pStyle w:val="HEADINGLEVEL2"/>
      </w:pPr>
      <w:r w:rsidRPr="0063568D">
        <w:t>HEADING LEVEL 2</w:t>
      </w:r>
    </w:p>
    <w:p w14:paraId="03FFDFA6" w14:textId="11B9F679" w:rsidR="00586DF1" w:rsidRPr="001F4BDE" w:rsidRDefault="00586DF1" w:rsidP="001D3845">
      <w:pPr>
        <w:pStyle w:val="BodyText1"/>
      </w:pPr>
      <w:r w:rsidRPr="001F4BDE">
        <w:t>Body text goes here.</w:t>
      </w:r>
      <w:r w:rsidR="003519E4">
        <w:t xml:space="preserve"> </w:t>
      </w:r>
    </w:p>
    <w:p w14:paraId="0A33A1CC" w14:textId="77777777" w:rsidR="00586DF1" w:rsidRPr="001F4BDE" w:rsidRDefault="00586DF1" w:rsidP="001D3845">
      <w:pPr>
        <w:pStyle w:val="BodyText1"/>
      </w:pPr>
    </w:p>
    <w:p w14:paraId="79D2D550" w14:textId="6FF4CF01" w:rsidR="00586DF1" w:rsidRPr="0063568D" w:rsidRDefault="00586DF1" w:rsidP="0063568D">
      <w:pPr>
        <w:pStyle w:val="HeadingLevel3"/>
      </w:pPr>
      <w:r w:rsidRPr="0063568D">
        <w:t xml:space="preserve">Heading </w:t>
      </w:r>
      <w:r w:rsidR="0069040A" w:rsidRPr="0063568D">
        <w:t xml:space="preserve">Level </w:t>
      </w:r>
      <w:r w:rsidRPr="0063568D">
        <w:t>3</w:t>
      </w:r>
    </w:p>
    <w:p w14:paraId="6A9CE776" w14:textId="57C8657A" w:rsidR="00DC4B1F" w:rsidRDefault="00586DF1" w:rsidP="001D3845">
      <w:pPr>
        <w:pStyle w:val="BodyText1"/>
      </w:pPr>
      <w:r w:rsidRPr="001F4BDE">
        <w:t>Body text goes here</w:t>
      </w:r>
      <w:r w:rsidR="003519E4">
        <w:t>.</w:t>
      </w:r>
    </w:p>
    <w:p w14:paraId="46DECFDD" w14:textId="0C29A610" w:rsidR="00EA3509" w:rsidRDefault="00EA3509">
      <w:pPr>
        <w:rPr>
          <w:rFonts w:ascii="Calisto MT" w:hAnsi="Calisto MT" w:cs="Arial"/>
        </w:rPr>
      </w:pPr>
      <w:r>
        <w:br w:type="page"/>
      </w:r>
    </w:p>
    <w:p w14:paraId="5F7F322A" w14:textId="77777777" w:rsidR="00D446EF" w:rsidRDefault="00D446EF" w:rsidP="00EA3509">
      <w:pPr>
        <w:pStyle w:val="BodyText1"/>
        <w:sectPr w:rsidR="00D446EF" w:rsidSect="00147C02">
          <w:type w:val="continuous"/>
          <w:pgSz w:w="12226" w:h="15840"/>
          <w:pgMar w:top="1872" w:right="720" w:bottom="1872" w:left="720" w:header="0" w:footer="0" w:gutter="0"/>
          <w:cols w:space="720"/>
          <w:titlePg/>
          <w:docGrid w:linePitch="360"/>
        </w:sectPr>
      </w:pPr>
    </w:p>
    <w:p w14:paraId="34D46318" w14:textId="77777777" w:rsidR="00451732" w:rsidRPr="00CC0740" w:rsidRDefault="00451732" w:rsidP="00EA3509">
      <w:pPr>
        <w:pStyle w:val="BodyText1"/>
      </w:pPr>
    </w:p>
    <w:sectPr w:rsidR="00451732" w:rsidRPr="00CC0740" w:rsidSect="00D446EF">
      <w:headerReference w:type="even" r:id="rId10"/>
      <w:headerReference w:type="default" r:id="rId11"/>
      <w:headerReference w:type="first" r:id="rId12"/>
      <w:type w:val="continuous"/>
      <w:pgSz w:w="12226" w:h="15840"/>
      <w:pgMar w:top="1872" w:right="720" w:bottom="1872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8026" w14:textId="77777777" w:rsidR="00214055" w:rsidRDefault="00214055" w:rsidP="00F85C8D">
      <w:r>
        <w:separator/>
      </w:r>
    </w:p>
  </w:endnote>
  <w:endnote w:type="continuationSeparator" w:id="0">
    <w:p w14:paraId="0D9D21E5" w14:textId="77777777" w:rsidR="00214055" w:rsidRDefault="00214055" w:rsidP="00F8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4E59" w14:textId="5C8895AE" w:rsidR="00B26392" w:rsidRDefault="00B26392">
    <w:pPr>
      <w:pStyle w:val="Footer"/>
    </w:pPr>
    <w:r>
      <w:rPr>
        <w:noProof/>
      </w:rPr>
      <w:drawing>
        <wp:anchor distT="0" distB="0" distL="114300" distR="114300" simplePos="0" relativeHeight="251662336" behindDoc="1" locked="1" layoutInCell="0" allowOverlap="0" wp14:anchorId="7EE31CE2" wp14:editId="0BC6E266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1143000"/>
          <wp:effectExtent l="0" t="0" r="0" b="0"/>
          <wp:wrapNone/>
          <wp:docPr id="476762112" name="Picture 5" descr="University of Maryland Baltimore logo and the text “Human Resources” along with the tagline &quot;Attract. Engage. Develop.&quot; The department’s website URL is listed as www.umaryland.edu/hr/. At the bottom, additional text reads: &quot;A Division of Administration and Finance.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408378" name="Picture 5" descr="University of Maryland Baltimore logo and the text “Human Resources” along with the tagline &quot;Attract. Engage. Develop.&quot; The department’s website URL is listed as www.umaryland.edu/hr/. At the bottom, additional text reads: &quot;A Division of Administration and Finance.&quot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9E16" w14:textId="258D6039" w:rsidR="00EC41F4" w:rsidRDefault="00B124D3">
    <w:pPr>
      <w:pStyle w:val="Footer"/>
    </w:pPr>
    <w:r>
      <w:rPr>
        <w:noProof/>
      </w:rPr>
      <w:drawing>
        <wp:anchor distT="0" distB="0" distL="114300" distR="114300" simplePos="0" relativeHeight="251660288" behindDoc="1" locked="1" layoutInCell="0" allowOverlap="0" wp14:anchorId="3BB14466" wp14:editId="3CCF613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1143000"/>
          <wp:effectExtent l="0" t="0" r="0" b="0"/>
          <wp:wrapNone/>
          <wp:docPr id="1843751719" name="footer graphic" descr="Footer that includes these items: a University of Maryland Baltimore logo, the text “ATTRACT, ENGAGE, DEVELOP,” the web address www.umaryland.edu/hr, and the text “A Division of Administration and Finance.”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27943" name="footer graphic" descr="Footer that includes these items: a University of Maryland Baltimore logo, the text “ATTRACT, ENGAGE, DEVELOP,” the web address www.umaryland.edu/hr, and the text “A Division of Administration and Finance.”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5EFD" w14:textId="77777777" w:rsidR="00214055" w:rsidRDefault="00214055" w:rsidP="00F85C8D">
      <w:r>
        <w:separator/>
      </w:r>
    </w:p>
  </w:footnote>
  <w:footnote w:type="continuationSeparator" w:id="0">
    <w:p w14:paraId="33C0989E" w14:textId="77777777" w:rsidR="00214055" w:rsidRDefault="00214055" w:rsidP="00F8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98DE" w14:textId="6DF86AA6" w:rsidR="007E5F53" w:rsidRDefault="00CC5D36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0" allowOverlap="1" wp14:anchorId="24C80D36" wp14:editId="26A9873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2779776"/>
          <wp:effectExtent l="0" t="0" r="0" b="1905"/>
          <wp:wrapNone/>
          <wp:docPr id="1259458652" name="header graphic" descr="Header graphic with a red and gray swoop and the text “Human Resources.” 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header graphic" descr="Header graphic with a red and gray swoop and the text “Human Resources.” 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277977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A413" w14:textId="6EF047CB" w:rsidR="00BE4474" w:rsidRDefault="00000000">
    <w:pPr>
      <w:pStyle w:val="Header"/>
    </w:pPr>
    <w:r>
      <w:rPr>
        <w:noProof/>
      </w:rPr>
      <w:pict w14:anchorId="3F532B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47.2pt;height:212.8pt;rotation:315;z-index:-2516357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ADA2" w14:textId="174BD34B" w:rsidR="00BE4474" w:rsidRDefault="00000000">
    <w:pPr>
      <w:pStyle w:val="Header"/>
    </w:pPr>
    <w:r>
      <w:rPr>
        <w:noProof/>
      </w:rPr>
      <w:pict w14:anchorId="3E73DB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547.2pt;height:212.8pt;rotation:315;z-index:-2516295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7FB0" w14:textId="51BF5CC0" w:rsidR="00D446EF" w:rsidRDefault="00D44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1A6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F2F9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4CEBC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0E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A033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6CE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C8FC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C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5AC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54F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64898"/>
    <w:multiLevelType w:val="multilevel"/>
    <w:tmpl w:val="85A6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35512B"/>
    <w:multiLevelType w:val="hybridMultilevel"/>
    <w:tmpl w:val="03A2B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07470"/>
    <w:multiLevelType w:val="hybridMultilevel"/>
    <w:tmpl w:val="84F89A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6100A94"/>
    <w:multiLevelType w:val="hybridMultilevel"/>
    <w:tmpl w:val="587AA1FC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B03708A"/>
    <w:multiLevelType w:val="hybridMultilevel"/>
    <w:tmpl w:val="77B49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0242E27"/>
    <w:multiLevelType w:val="multilevel"/>
    <w:tmpl w:val="CECCDEB4"/>
    <w:styleLink w:val="CurrentList1"/>
    <w:lvl w:ilvl="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FB5550"/>
    <w:multiLevelType w:val="hybridMultilevel"/>
    <w:tmpl w:val="61ECF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2D2381"/>
    <w:multiLevelType w:val="hybridMultilevel"/>
    <w:tmpl w:val="C8003F20"/>
    <w:lvl w:ilvl="0" w:tplc="FAFC298A">
      <w:start w:val="1"/>
      <w:numFmt w:val="bullet"/>
      <w:pStyle w:val="Call-OutBoxBulletItem-HRWelcome"/>
      <w:lvlText w:val="q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9E051D"/>
    <w:multiLevelType w:val="hybridMultilevel"/>
    <w:tmpl w:val="D65E929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 w15:restartNumberingAfterBreak="0">
    <w:nsid w:val="33E76224"/>
    <w:multiLevelType w:val="hybridMultilevel"/>
    <w:tmpl w:val="4E78A1D8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457311B"/>
    <w:multiLevelType w:val="multilevel"/>
    <w:tmpl w:val="C67AC190"/>
    <w:styleLink w:val="CurrentList2"/>
    <w:lvl w:ilvl="0">
      <w:start w:val="1"/>
      <w:numFmt w:val="bullet"/>
      <w:lvlText w:val="q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024CBF"/>
    <w:multiLevelType w:val="hybridMultilevel"/>
    <w:tmpl w:val="FF342D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88C08BB"/>
    <w:multiLevelType w:val="hybridMultilevel"/>
    <w:tmpl w:val="3DB48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7477E"/>
    <w:multiLevelType w:val="hybridMultilevel"/>
    <w:tmpl w:val="EA263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B72FD"/>
    <w:multiLevelType w:val="hybridMultilevel"/>
    <w:tmpl w:val="C566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F5AAD"/>
    <w:multiLevelType w:val="multilevel"/>
    <w:tmpl w:val="E6E4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DF2863"/>
    <w:multiLevelType w:val="hybridMultilevel"/>
    <w:tmpl w:val="28B8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37C51"/>
    <w:multiLevelType w:val="hybridMultilevel"/>
    <w:tmpl w:val="997CD072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6B3D73"/>
    <w:multiLevelType w:val="hybridMultilevel"/>
    <w:tmpl w:val="0C26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17C43"/>
    <w:multiLevelType w:val="hybridMultilevel"/>
    <w:tmpl w:val="B470E2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78D4AB6"/>
    <w:multiLevelType w:val="hybridMultilevel"/>
    <w:tmpl w:val="0D22415E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9B05CED"/>
    <w:multiLevelType w:val="hybridMultilevel"/>
    <w:tmpl w:val="8F3EC09E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A226A6D"/>
    <w:multiLevelType w:val="hybridMultilevel"/>
    <w:tmpl w:val="5114D92E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4A58A6"/>
    <w:multiLevelType w:val="hybridMultilevel"/>
    <w:tmpl w:val="293EBA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BCD5940"/>
    <w:multiLevelType w:val="hybridMultilevel"/>
    <w:tmpl w:val="5942C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ECE114A"/>
    <w:multiLevelType w:val="hybridMultilevel"/>
    <w:tmpl w:val="EA649D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0B475CE"/>
    <w:multiLevelType w:val="hybridMultilevel"/>
    <w:tmpl w:val="4A4CB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20158DA"/>
    <w:multiLevelType w:val="hybridMultilevel"/>
    <w:tmpl w:val="C29EA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21389"/>
    <w:multiLevelType w:val="hybridMultilevel"/>
    <w:tmpl w:val="EB548BBE"/>
    <w:lvl w:ilvl="0" w:tplc="A230BA7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4241936">
    <w:abstractNumId w:val="23"/>
  </w:num>
  <w:num w:numId="2" w16cid:durableId="1101756589">
    <w:abstractNumId w:val="24"/>
  </w:num>
  <w:num w:numId="3" w16cid:durableId="1538659138">
    <w:abstractNumId w:val="22"/>
  </w:num>
  <w:num w:numId="4" w16cid:durableId="1852910335">
    <w:abstractNumId w:val="18"/>
  </w:num>
  <w:num w:numId="5" w16cid:durableId="982853107">
    <w:abstractNumId w:val="25"/>
  </w:num>
  <w:num w:numId="6" w16cid:durableId="464005841">
    <w:abstractNumId w:val="10"/>
  </w:num>
  <w:num w:numId="7" w16cid:durableId="1183085941">
    <w:abstractNumId w:val="26"/>
  </w:num>
  <w:num w:numId="8" w16cid:durableId="1498110084">
    <w:abstractNumId w:val="11"/>
  </w:num>
  <w:num w:numId="9" w16cid:durableId="26613645">
    <w:abstractNumId w:val="37"/>
  </w:num>
  <w:num w:numId="10" w16cid:durableId="658851305">
    <w:abstractNumId w:val="28"/>
  </w:num>
  <w:num w:numId="11" w16cid:durableId="883760335">
    <w:abstractNumId w:val="35"/>
  </w:num>
  <w:num w:numId="12" w16cid:durableId="1903179384">
    <w:abstractNumId w:val="33"/>
  </w:num>
  <w:num w:numId="13" w16cid:durableId="485515172">
    <w:abstractNumId w:val="34"/>
  </w:num>
  <w:num w:numId="14" w16cid:durableId="1045642943">
    <w:abstractNumId w:val="29"/>
  </w:num>
  <w:num w:numId="15" w16cid:durableId="385110624">
    <w:abstractNumId w:val="36"/>
  </w:num>
  <w:num w:numId="16" w16cid:durableId="1890648277">
    <w:abstractNumId w:val="12"/>
  </w:num>
  <w:num w:numId="17" w16cid:durableId="1162769023">
    <w:abstractNumId w:val="21"/>
  </w:num>
  <w:num w:numId="18" w16cid:durableId="1996061527">
    <w:abstractNumId w:val="14"/>
  </w:num>
  <w:num w:numId="19" w16cid:durableId="732508266">
    <w:abstractNumId w:val="13"/>
  </w:num>
  <w:num w:numId="20" w16cid:durableId="1376347283">
    <w:abstractNumId w:val="16"/>
  </w:num>
  <w:num w:numId="21" w16cid:durableId="2077320016">
    <w:abstractNumId w:val="27"/>
  </w:num>
  <w:num w:numId="22" w16cid:durableId="855774383">
    <w:abstractNumId w:val="17"/>
  </w:num>
  <w:num w:numId="23" w16cid:durableId="777682512">
    <w:abstractNumId w:val="32"/>
  </w:num>
  <w:num w:numId="24" w16cid:durableId="1657567840">
    <w:abstractNumId w:val="30"/>
  </w:num>
  <w:num w:numId="25" w16cid:durableId="778375300">
    <w:abstractNumId w:val="31"/>
  </w:num>
  <w:num w:numId="26" w16cid:durableId="969166393">
    <w:abstractNumId w:val="19"/>
  </w:num>
  <w:num w:numId="27" w16cid:durableId="368259971">
    <w:abstractNumId w:val="38"/>
  </w:num>
  <w:num w:numId="28" w16cid:durableId="1068116198">
    <w:abstractNumId w:val="15"/>
  </w:num>
  <w:num w:numId="29" w16cid:durableId="47580121">
    <w:abstractNumId w:val="20"/>
  </w:num>
  <w:num w:numId="30" w16cid:durableId="1803843116">
    <w:abstractNumId w:val="0"/>
  </w:num>
  <w:num w:numId="31" w16cid:durableId="155845319">
    <w:abstractNumId w:val="1"/>
  </w:num>
  <w:num w:numId="32" w16cid:durableId="1955558774">
    <w:abstractNumId w:val="2"/>
  </w:num>
  <w:num w:numId="33" w16cid:durableId="956763913">
    <w:abstractNumId w:val="3"/>
  </w:num>
  <w:num w:numId="34" w16cid:durableId="1600142224">
    <w:abstractNumId w:val="8"/>
  </w:num>
  <w:num w:numId="35" w16cid:durableId="1311128816">
    <w:abstractNumId w:val="4"/>
  </w:num>
  <w:num w:numId="36" w16cid:durableId="1523931619">
    <w:abstractNumId w:val="5"/>
  </w:num>
  <w:num w:numId="37" w16cid:durableId="1851328908">
    <w:abstractNumId w:val="6"/>
  </w:num>
  <w:num w:numId="38" w16cid:durableId="1506092358">
    <w:abstractNumId w:val="7"/>
  </w:num>
  <w:num w:numId="39" w16cid:durableId="15399008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8D"/>
    <w:rsid w:val="0000639D"/>
    <w:rsid w:val="00015C4D"/>
    <w:rsid w:val="00026021"/>
    <w:rsid w:val="000260EA"/>
    <w:rsid w:val="00033025"/>
    <w:rsid w:val="00033EDA"/>
    <w:rsid w:val="0004281F"/>
    <w:rsid w:val="00045E46"/>
    <w:rsid w:val="0005136A"/>
    <w:rsid w:val="0005326C"/>
    <w:rsid w:val="00056AA8"/>
    <w:rsid w:val="00066CC3"/>
    <w:rsid w:val="00081017"/>
    <w:rsid w:val="00090286"/>
    <w:rsid w:val="000A53C1"/>
    <w:rsid w:val="000B2D5F"/>
    <w:rsid w:val="000D2E1D"/>
    <w:rsid w:val="000D3F12"/>
    <w:rsid w:val="000D4706"/>
    <w:rsid w:val="000D5512"/>
    <w:rsid w:val="000D7566"/>
    <w:rsid w:val="000E540A"/>
    <w:rsid w:val="00102FA6"/>
    <w:rsid w:val="001068B7"/>
    <w:rsid w:val="001133C1"/>
    <w:rsid w:val="00126489"/>
    <w:rsid w:val="00135590"/>
    <w:rsid w:val="00147C02"/>
    <w:rsid w:val="00155D89"/>
    <w:rsid w:val="00157711"/>
    <w:rsid w:val="00194501"/>
    <w:rsid w:val="00196FD6"/>
    <w:rsid w:val="001A700C"/>
    <w:rsid w:val="001B671A"/>
    <w:rsid w:val="001D37FA"/>
    <w:rsid w:val="001D3845"/>
    <w:rsid w:val="001F4BDE"/>
    <w:rsid w:val="002025BF"/>
    <w:rsid w:val="00214055"/>
    <w:rsid w:val="00230442"/>
    <w:rsid w:val="002446A4"/>
    <w:rsid w:val="002455EF"/>
    <w:rsid w:val="0024577F"/>
    <w:rsid w:val="00254223"/>
    <w:rsid w:val="00293D36"/>
    <w:rsid w:val="002A4553"/>
    <w:rsid w:val="002C0757"/>
    <w:rsid w:val="002D032F"/>
    <w:rsid w:val="002D1ADD"/>
    <w:rsid w:val="002E1CF4"/>
    <w:rsid w:val="002E621E"/>
    <w:rsid w:val="002F248D"/>
    <w:rsid w:val="00303A52"/>
    <w:rsid w:val="00315116"/>
    <w:rsid w:val="00316A96"/>
    <w:rsid w:val="00320F42"/>
    <w:rsid w:val="00323548"/>
    <w:rsid w:val="0034162F"/>
    <w:rsid w:val="00347913"/>
    <w:rsid w:val="003519E4"/>
    <w:rsid w:val="00360DC5"/>
    <w:rsid w:val="00370DA0"/>
    <w:rsid w:val="003A0699"/>
    <w:rsid w:val="003A2211"/>
    <w:rsid w:val="003B11E5"/>
    <w:rsid w:val="003B12E6"/>
    <w:rsid w:val="003B21AD"/>
    <w:rsid w:val="003B32C9"/>
    <w:rsid w:val="003C6298"/>
    <w:rsid w:val="003E25AC"/>
    <w:rsid w:val="003E31A3"/>
    <w:rsid w:val="003E4A42"/>
    <w:rsid w:val="003E4E26"/>
    <w:rsid w:val="003F2ECF"/>
    <w:rsid w:val="00405320"/>
    <w:rsid w:val="004223B3"/>
    <w:rsid w:val="00441B00"/>
    <w:rsid w:val="00451732"/>
    <w:rsid w:val="004750E4"/>
    <w:rsid w:val="00495D29"/>
    <w:rsid w:val="004A12EF"/>
    <w:rsid w:val="004A6130"/>
    <w:rsid w:val="004C5F02"/>
    <w:rsid w:val="004C6BF9"/>
    <w:rsid w:val="004D2047"/>
    <w:rsid w:val="00505FB4"/>
    <w:rsid w:val="005229CC"/>
    <w:rsid w:val="00546DA0"/>
    <w:rsid w:val="005507EB"/>
    <w:rsid w:val="00563EAF"/>
    <w:rsid w:val="0058245D"/>
    <w:rsid w:val="00586DF1"/>
    <w:rsid w:val="005B0086"/>
    <w:rsid w:val="005B6546"/>
    <w:rsid w:val="005C5CDD"/>
    <w:rsid w:val="005F2591"/>
    <w:rsid w:val="005F3396"/>
    <w:rsid w:val="005F3831"/>
    <w:rsid w:val="0060107B"/>
    <w:rsid w:val="00613B0E"/>
    <w:rsid w:val="006142E5"/>
    <w:rsid w:val="006202BD"/>
    <w:rsid w:val="00626652"/>
    <w:rsid w:val="00633ECE"/>
    <w:rsid w:val="0063568D"/>
    <w:rsid w:val="006551F4"/>
    <w:rsid w:val="006805F4"/>
    <w:rsid w:val="006824ED"/>
    <w:rsid w:val="0069040A"/>
    <w:rsid w:val="00691A7A"/>
    <w:rsid w:val="006942AC"/>
    <w:rsid w:val="006967AE"/>
    <w:rsid w:val="006A5B49"/>
    <w:rsid w:val="006A6FEC"/>
    <w:rsid w:val="006B0FA7"/>
    <w:rsid w:val="006B4A97"/>
    <w:rsid w:val="006D031F"/>
    <w:rsid w:val="006D0998"/>
    <w:rsid w:val="006F6ACD"/>
    <w:rsid w:val="00725D39"/>
    <w:rsid w:val="007265A1"/>
    <w:rsid w:val="00766164"/>
    <w:rsid w:val="00793541"/>
    <w:rsid w:val="007937D5"/>
    <w:rsid w:val="007A02D1"/>
    <w:rsid w:val="007C07A5"/>
    <w:rsid w:val="007C190C"/>
    <w:rsid w:val="007C331B"/>
    <w:rsid w:val="007C5A91"/>
    <w:rsid w:val="007D7B6A"/>
    <w:rsid w:val="007E5F53"/>
    <w:rsid w:val="007F7E6D"/>
    <w:rsid w:val="00817A72"/>
    <w:rsid w:val="00826653"/>
    <w:rsid w:val="00855928"/>
    <w:rsid w:val="00862FD0"/>
    <w:rsid w:val="0086537F"/>
    <w:rsid w:val="00873B43"/>
    <w:rsid w:val="0088624E"/>
    <w:rsid w:val="008878CF"/>
    <w:rsid w:val="008939D4"/>
    <w:rsid w:val="00894477"/>
    <w:rsid w:val="00897825"/>
    <w:rsid w:val="008A3F42"/>
    <w:rsid w:val="008B2B63"/>
    <w:rsid w:val="008E26CA"/>
    <w:rsid w:val="008E757E"/>
    <w:rsid w:val="008F4169"/>
    <w:rsid w:val="00901568"/>
    <w:rsid w:val="00906974"/>
    <w:rsid w:val="00940732"/>
    <w:rsid w:val="00940767"/>
    <w:rsid w:val="00941440"/>
    <w:rsid w:val="0094526E"/>
    <w:rsid w:val="009533B7"/>
    <w:rsid w:val="00972462"/>
    <w:rsid w:val="0098200F"/>
    <w:rsid w:val="0098436D"/>
    <w:rsid w:val="00991571"/>
    <w:rsid w:val="009938DF"/>
    <w:rsid w:val="009966F4"/>
    <w:rsid w:val="009A559C"/>
    <w:rsid w:val="009B40B9"/>
    <w:rsid w:val="009B609A"/>
    <w:rsid w:val="009C4BDD"/>
    <w:rsid w:val="009C5C2F"/>
    <w:rsid w:val="009D17EE"/>
    <w:rsid w:val="009E47B6"/>
    <w:rsid w:val="009E772D"/>
    <w:rsid w:val="00A13373"/>
    <w:rsid w:val="00A1796A"/>
    <w:rsid w:val="00A40024"/>
    <w:rsid w:val="00A46C1F"/>
    <w:rsid w:val="00A56992"/>
    <w:rsid w:val="00A615F5"/>
    <w:rsid w:val="00A701C0"/>
    <w:rsid w:val="00A70A66"/>
    <w:rsid w:val="00A71994"/>
    <w:rsid w:val="00A734A9"/>
    <w:rsid w:val="00A74036"/>
    <w:rsid w:val="00A81D96"/>
    <w:rsid w:val="00A91998"/>
    <w:rsid w:val="00AA7ABF"/>
    <w:rsid w:val="00AD1F8D"/>
    <w:rsid w:val="00AD5EDB"/>
    <w:rsid w:val="00AE0AB1"/>
    <w:rsid w:val="00AE613D"/>
    <w:rsid w:val="00AF406D"/>
    <w:rsid w:val="00B06E6F"/>
    <w:rsid w:val="00B110CC"/>
    <w:rsid w:val="00B124D3"/>
    <w:rsid w:val="00B23E59"/>
    <w:rsid w:val="00B26392"/>
    <w:rsid w:val="00B51FC7"/>
    <w:rsid w:val="00B6119E"/>
    <w:rsid w:val="00B66DAF"/>
    <w:rsid w:val="00B678AB"/>
    <w:rsid w:val="00B82F2C"/>
    <w:rsid w:val="00B85AB1"/>
    <w:rsid w:val="00BA2DBA"/>
    <w:rsid w:val="00BC436E"/>
    <w:rsid w:val="00BE4474"/>
    <w:rsid w:val="00BF314D"/>
    <w:rsid w:val="00BF3EF4"/>
    <w:rsid w:val="00BF7642"/>
    <w:rsid w:val="00C1516E"/>
    <w:rsid w:val="00C64C22"/>
    <w:rsid w:val="00C71E3F"/>
    <w:rsid w:val="00C93F99"/>
    <w:rsid w:val="00CC0740"/>
    <w:rsid w:val="00CC5D36"/>
    <w:rsid w:val="00CD1B58"/>
    <w:rsid w:val="00CD1B7F"/>
    <w:rsid w:val="00CD2275"/>
    <w:rsid w:val="00CF05F7"/>
    <w:rsid w:val="00D062AE"/>
    <w:rsid w:val="00D07600"/>
    <w:rsid w:val="00D30C87"/>
    <w:rsid w:val="00D446EF"/>
    <w:rsid w:val="00D81475"/>
    <w:rsid w:val="00DC4B1F"/>
    <w:rsid w:val="00DD4BE0"/>
    <w:rsid w:val="00E00D3B"/>
    <w:rsid w:val="00E01F6C"/>
    <w:rsid w:val="00E03713"/>
    <w:rsid w:val="00E06D9A"/>
    <w:rsid w:val="00E46BE3"/>
    <w:rsid w:val="00E52282"/>
    <w:rsid w:val="00E538AC"/>
    <w:rsid w:val="00E631BB"/>
    <w:rsid w:val="00E66FD0"/>
    <w:rsid w:val="00E74E9A"/>
    <w:rsid w:val="00E81094"/>
    <w:rsid w:val="00E8506E"/>
    <w:rsid w:val="00EA3509"/>
    <w:rsid w:val="00EB2133"/>
    <w:rsid w:val="00EC41F4"/>
    <w:rsid w:val="00ED1A93"/>
    <w:rsid w:val="00ED5BA4"/>
    <w:rsid w:val="00EE0065"/>
    <w:rsid w:val="00EE3784"/>
    <w:rsid w:val="00EE3A2B"/>
    <w:rsid w:val="00F02435"/>
    <w:rsid w:val="00F02E0F"/>
    <w:rsid w:val="00F13D8F"/>
    <w:rsid w:val="00F15845"/>
    <w:rsid w:val="00F165B9"/>
    <w:rsid w:val="00F16A41"/>
    <w:rsid w:val="00F308B0"/>
    <w:rsid w:val="00F3232C"/>
    <w:rsid w:val="00F36AC9"/>
    <w:rsid w:val="00F50AC5"/>
    <w:rsid w:val="00F5504D"/>
    <w:rsid w:val="00F76DFF"/>
    <w:rsid w:val="00F83C70"/>
    <w:rsid w:val="00F8483E"/>
    <w:rsid w:val="00F85C8D"/>
    <w:rsid w:val="00F96424"/>
    <w:rsid w:val="00FA28A6"/>
    <w:rsid w:val="00FB5152"/>
    <w:rsid w:val="00FB74C5"/>
    <w:rsid w:val="00FC3C59"/>
    <w:rsid w:val="00FC4DAB"/>
    <w:rsid w:val="00FD0183"/>
    <w:rsid w:val="00FF1086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344B32"/>
  <w14:defaultImageDpi w14:val="300"/>
  <w15:docId w15:val="{51F5B001-8D6C-8845-939A-46B4AFBE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A9"/>
    <w:rPr>
      <w:rFonts w:cs="Times New Roman (Body CS)"/>
    </w:rPr>
  </w:style>
  <w:style w:type="paragraph" w:styleId="Heading1">
    <w:name w:val="heading 1"/>
    <w:aliases w:val="do not use"/>
    <w:next w:val="BodyText1"/>
    <w:link w:val="Heading1Char"/>
    <w:uiPriority w:val="9"/>
    <w:rsid w:val="002025BF"/>
    <w:pPr>
      <w:spacing w:line="276" w:lineRule="auto"/>
      <w:ind w:left="1440"/>
      <w:outlineLvl w:val="0"/>
    </w:pPr>
    <w:rPr>
      <w:rFonts w:ascii="Calisto MT" w:hAnsi="Calisto MT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C8D"/>
  </w:style>
  <w:style w:type="paragraph" w:styleId="Footer">
    <w:name w:val="footer"/>
    <w:basedOn w:val="Normal"/>
    <w:link w:val="FooterChar"/>
    <w:uiPriority w:val="99"/>
    <w:unhideWhenUsed/>
    <w:rsid w:val="00F85C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C8D"/>
  </w:style>
  <w:style w:type="paragraph" w:styleId="BalloonText">
    <w:name w:val="Balloon Text"/>
    <w:basedOn w:val="Normal"/>
    <w:link w:val="BalloonTextChar"/>
    <w:uiPriority w:val="99"/>
    <w:semiHidden/>
    <w:unhideWhenUsed/>
    <w:rsid w:val="00F85C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8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do not use Char"/>
    <w:basedOn w:val="DefaultParagraphFont"/>
    <w:link w:val="Heading1"/>
    <w:uiPriority w:val="9"/>
    <w:rsid w:val="002025BF"/>
    <w:rPr>
      <w:rFonts w:ascii="Calisto MT" w:hAnsi="Calisto MT" w:cs="Arial"/>
      <w:b/>
      <w:bCs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750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314D"/>
    <w:rPr>
      <w:color w:val="800080" w:themeColor="followedHyperlink"/>
      <w:u w:val="single"/>
    </w:rPr>
  </w:style>
  <w:style w:type="paragraph" w:customStyle="1" w:styleId="Call-OutBoxBulletItem-HRWelcome">
    <w:name w:val="Call-Out Box Bullet Item-HR Welcome"/>
    <w:basedOn w:val="Normal"/>
    <w:qFormat/>
    <w:rsid w:val="00230442"/>
    <w:pPr>
      <w:keepLines/>
      <w:numPr>
        <w:numId w:val="22"/>
      </w:numPr>
    </w:pPr>
    <w:rPr>
      <w:rFonts w:ascii="Arial" w:hAnsi="Arial" w:cs="Arial"/>
      <w:color w:val="0D0D0D" w:themeColor="text1" w:themeTint="F2"/>
      <w:sz w:val="22"/>
      <w:szCs w:val="22"/>
    </w:rPr>
  </w:style>
  <w:style w:type="numbering" w:customStyle="1" w:styleId="CurrentList1">
    <w:name w:val="Current List1"/>
    <w:uiPriority w:val="99"/>
    <w:rsid w:val="007F7E6D"/>
    <w:pPr>
      <w:numPr>
        <w:numId w:val="28"/>
      </w:numPr>
    </w:pPr>
  </w:style>
  <w:style w:type="numbering" w:customStyle="1" w:styleId="CurrentList2">
    <w:name w:val="Current List2"/>
    <w:uiPriority w:val="99"/>
    <w:rsid w:val="007F7E6D"/>
    <w:pPr>
      <w:numPr>
        <w:numId w:val="29"/>
      </w:numPr>
    </w:pPr>
  </w:style>
  <w:style w:type="character" w:styleId="HTMLVariable">
    <w:name w:val="HTML Variable"/>
    <w:basedOn w:val="DefaultParagraphFont"/>
    <w:uiPriority w:val="99"/>
    <w:semiHidden/>
    <w:unhideWhenUsed/>
    <w:rsid w:val="00F16A41"/>
    <w:rPr>
      <w:i/>
      <w:iCs/>
    </w:rPr>
  </w:style>
  <w:style w:type="paragraph" w:customStyle="1" w:styleId="BodyText1">
    <w:name w:val="Body Text1"/>
    <w:basedOn w:val="Normal"/>
    <w:qFormat/>
    <w:rsid w:val="001D3845"/>
    <w:pPr>
      <w:spacing w:line="276" w:lineRule="auto"/>
      <w:ind w:left="720"/>
    </w:pPr>
    <w:rPr>
      <w:rFonts w:ascii="Calisto MT" w:hAnsi="Calisto MT" w:cs="Arial"/>
    </w:rPr>
  </w:style>
  <w:style w:type="character" w:customStyle="1" w:styleId="HYPERLINK-HRS">
    <w:name w:val="HYPERLINK - HRS"/>
    <w:basedOn w:val="DefaultParagraphFont"/>
    <w:uiPriority w:val="1"/>
    <w:qFormat/>
    <w:rsid w:val="00586DF1"/>
    <w:rPr>
      <w:i/>
      <w:iCs/>
      <w:color w:val="0000FF"/>
      <w:spacing w:val="4"/>
      <w:w w:val="100"/>
      <w:kern w:val="0"/>
      <w:position w:val="0"/>
      <w:u w:val="single"/>
      <w14:ligatures w14:val="none"/>
    </w:rPr>
  </w:style>
  <w:style w:type="paragraph" w:customStyle="1" w:styleId="HEADINGLEVEL2">
    <w:name w:val="HEADING LEVEL 2"/>
    <w:basedOn w:val="BodyText1"/>
    <w:next w:val="BodyText1"/>
    <w:qFormat/>
    <w:rsid w:val="0063568D"/>
    <w:pPr>
      <w:keepNext/>
      <w:keepLines/>
      <w:outlineLvl w:val="1"/>
    </w:pPr>
    <w:rPr>
      <w:rFonts w:ascii="Arial" w:hAnsi="Arial"/>
      <w:b/>
      <w:bCs/>
      <w:color w:val="AF0E28"/>
      <w:spacing w:val="4"/>
      <w:sz w:val="32"/>
      <w:szCs w:val="32"/>
    </w:rPr>
  </w:style>
  <w:style w:type="paragraph" w:customStyle="1" w:styleId="HeadingLevel3">
    <w:name w:val="Heading Level 3"/>
    <w:basedOn w:val="BodyText1"/>
    <w:next w:val="BodyText1"/>
    <w:qFormat/>
    <w:rsid w:val="0063568D"/>
    <w:pPr>
      <w:keepNext/>
      <w:keepLines/>
      <w:suppressAutoHyphens/>
      <w:outlineLvl w:val="2"/>
    </w:pPr>
    <w:rPr>
      <w:rFonts w:ascii="Arial" w:hAnsi="Arial"/>
      <w:b/>
      <w:bCs/>
      <w:color w:val="0D0D0D" w:themeColor="text1" w:themeTint="F2"/>
      <w:spacing w:val="2"/>
      <w:sz w:val="28"/>
      <w:szCs w:val="28"/>
    </w:rPr>
  </w:style>
  <w:style w:type="paragraph" w:customStyle="1" w:styleId="HEADINGLEVEL1">
    <w:name w:val="HEADING LEVEL 1"/>
    <w:basedOn w:val="HEADINGLEVEL2"/>
    <w:qFormat/>
    <w:rsid w:val="001D3845"/>
    <w:pPr>
      <w:outlineLvl w:val="0"/>
    </w:pPr>
    <w:rPr>
      <w:color w:val="000000" w:themeColor="text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UMB HR Report</vt:lpstr>
    </vt:vector>
  </TitlesOfParts>
  <Manager/>
  <Company>University of Maryland Baltimore</Company>
  <LinksUpToDate>false</LinksUpToDate>
  <CharactersWithSpaces>119</CharactersWithSpaces>
  <SharedDoc>false</SharedDoc>
  <HyperlinkBase>https://www.umaryland.edu/hr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 HR Report</dc:title>
  <dc:subject/>
  <dc:creator>UMB Human Resources</dc:creator>
  <cp:keywords/>
  <dc:description/>
  <cp:lastModifiedBy>Darden, Trenae</cp:lastModifiedBy>
  <cp:revision>8</cp:revision>
  <cp:lastPrinted>2026-04-15T21:37:00Z</cp:lastPrinted>
  <dcterms:created xsi:type="dcterms:W3CDTF">2026-06-30T15:22:00Z</dcterms:created>
  <dcterms:modified xsi:type="dcterms:W3CDTF">2026-06-30T15:34:00Z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Human Resources</vt:lpwstr>
  </property>
</Properties>
</file>