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283D" w14:textId="77777777" w:rsidR="009C3232" w:rsidRDefault="009C3232" w:rsidP="004B2C7A">
      <w:r>
        <w:separator/>
      </w:r>
    </w:p>
  </w:endnote>
  <w:endnote w:type="continuationSeparator" w:id="0">
    <w:p w14:paraId="0D826393" w14:textId="77777777" w:rsidR="009C3232" w:rsidRDefault="009C3232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197F" w14:textId="77777777" w:rsidR="009C3232" w:rsidRDefault="009C3232" w:rsidP="004B2C7A">
      <w:r>
        <w:separator/>
      </w:r>
    </w:p>
  </w:footnote>
  <w:footnote w:type="continuationSeparator" w:id="0">
    <w:p w14:paraId="7EC7B610" w14:textId="77777777" w:rsidR="009C3232" w:rsidRDefault="009C3232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78E5C9F2">
          <wp:simplePos x="0" y="0"/>
          <wp:positionH relativeFrom="column">
            <wp:posOffset>-231775</wp:posOffset>
          </wp:positionH>
          <wp:positionV relativeFrom="page">
            <wp:posOffset>470213</wp:posOffset>
          </wp:positionV>
          <wp:extent cx="2640709" cy="717982"/>
          <wp:effectExtent l="0" t="0" r="1270" b="6350"/>
          <wp:wrapNone/>
          <wp:docPr id="681452888" name="logo" descr="University of Maryland School of Nursing Institute for Educato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University of Maryland School of Nursing Institute for Educators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709" cy="717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C1E20"/>
    <w:rsid w:val="006D3D74"/>
    <w:rsid w:val="00714A38"/>
    <w:rsid w:val="00762401"/>
    <w:rsid w:val="0080529F"/>
    <w:rsid w:val="00807C5A"/>
    <w:rsid w:val="0081223D"/>
    <w:rsid w:val="0083569A"/>
    <w:rsid w:val="00881E23"/>
    <w:rsid w:val="009329E1"/>
    <w:rsid w:val="00967385"/>
    <w:rsid w:val="009C3232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33A7D"/>
    <w:rsid w:val="00D47FE8"/>
    <w:rsid w:val="00D82D34"/>
    <w:rsid w:val="00DB4943"/>
    <w:rsid w:val="00DB5EFF"/>
    <w:rsid w:val="00E401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61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University of Maryland Baltimore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SON IE Electronic Letterhead</dc:title>
  <dc:subject/>
  <dc:creator>UM SON Institute for Educators </dc:creator>
  <cp:keywords>letterhead; SON; educators</cp:keywords>
  <dc:description/>
  <cp:lastModifiedBy>La Vita, Ananda</cp:lastModifiedBy>
  <cp:revision>34</cp:revision>
  <dcterms:created xsi:type="dcterms:W3CDTF">2026-01-15T22:38:00Z</dcterms:created>
  <dcterms:modified xsi:type="dcterms:W3CDTF">2026-02-26T18:51:00Z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