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695FC7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695FC7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695FC7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D801" w14:textId="77777777" w:rsidR="00FB03D7" w:rsidRDefault="00FB03D7" w:rsidP="004B2C7A">
      <w:r>
        <w:separator/>
      </w:r>
    </w:p>
  </w:endnote>
  <w:endnote w:type="continuationSeparator" w:id="0">
    <w:p w14:paraId="1E5802D9" w14:textId="77777777" w:rsidR="00FB03D7" w:rsidRDefault="00FB03D7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0BFD" w14:textId="77777777" w:rsidR="00FB03D7" w:rsidRDefault="00FB03D7" w:rsidP="004B2C7A">
      <w:r>
        <w:separator/>
      </w:r>
    </w:p>
  </w:footnote>
  <w:footnote w:type="continuationSeparator" w:id="0">
    <w:p w14:paraId="5EC84975" w14:textId="77777777" w:rsidR="00FB03D7" w:rsidRDefault="00FB03D7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64AC3856">
          <wp:simplePos x="0" y="0"/>
          <wp:positionH relativeFrom="column">
            <wp:posOffset>-228600</wp:posOffset>
          </wp:positionH>
          <wp:positionV relativeFrom="page">
            <wp:posOffset>416857</wp:posOffset>
          </wp:positionV>
          <wp:extent cx="2640709" cy="784267"/>
          <wp:effectExtent l="0" t="0" r="1270" b="3175"/>
          <wp:wrapNone/>
          <wp:docPr id="681452888" name="logo" descr="UM SOM Institute of Human Virolog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M SOM Institute of Human Virology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84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95FC7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915C6"/>
    <w:rsid w:val="00F90F28"/>
    <w:rsid w:val="00FB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60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SOM Institute of Human Virology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IHV Electronic Letterhead</dc:title>
  <dc:subject/>
  <dc:creator>UM SOM Institute of Human Virology</dc:creator>
  <cp:keywords>electronic; letterhead; IHV</cp:keywords>
  <dc:description/>
  <cp:lastModifiedBy>La Vita, Ananda</cp:lastModifiedBy>
  <cp:revision>32</cp:revision>
  <dcterms:created xsi:type="dcterms:W3CDTF">2026-01-15T22:38:00Z</dcterms:created>
  <dcterms:modified xsi:type="dcterms:W3CDTF">2026-02-26T16:53:00Z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