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8228" w14:textId="3E8F9668" w:rsidR="00D44C25" w:rsidRPr="001917A2" w:rsidRDefault="001917A2" w:rsidP="004E2DCD">
      <w:pPr>
        <w:pStyle w:val="Heading1"/>
        <w:jc w:val="center"/>
      </w:pPr>
      <w:r w:rsidRPr="001917A2">
        <w:t xml:space="preserve">MS Teams Calling </w:t>
      </w:r>
      <w:r w:rsidR="00D57E3B">
        <w:t xml:space="preserve">– </w:t>
      </w:r>
      <w:r w:rsidR="001E01D6">
        <w:t>Settings</w:t>
      </w:r>
    </w:p>
    <w:p w14:paraId="20D0E3CF" w14:textId="60F9C553" w:rsidR="001917A2" w:rsidRDefault="00243DA3" w:rsidP="007A2791">
      <w:pPr>
        <w:tabs>
          <w:tab w:val="left" w:pos="1815"/>
        </w:tabs>
        <w:rPr>
          <w:rFonts w:ascii="Calibri" w:hAnsi="Calibri" w:cs="Calibri"/>
        </w:rPr>
      </w:pPr>
      <w:r>
        <w:rPr>
          <w:rFonts w:ascii="Calibri" w:hAnsi="Calibri" w:cs="Calibri"/>
        </w:rPr>
        <w:t xml:space="preserve">Teams Settings allows users </w:t>
      </w:r>
      <w:r w:rsidR="002362D1">
        <w:rPr>
          <w:rFonts w:ascii="Calibri" w:hAnsi="Calibri" w:cs="Calibri"/>
        </w:rPr>
        <w:t xml:space="preserve">to update various settings within Teams, including Calls.  </w:t>
      </w:r>
      <w:r w:rsidR="00EA2B5F">
        <w:rPr>
          <w:rFonts w:ascii="Calibri" w:hAnsi="Calibri" w:cs="Calibri"/>
        </w:rPr>
        <w:t xml:space="preserve">For calls, these settings include call handling and forwarding, managing voicemail, </w:t>
      </w:r>
      <w:r w:rsidR="009656ED">
        <w:rPr>
          <w:rFonts w:ascii="Calibri" w:hAnsi="Calibri" w:cs="Calibri"/>
        </w:rPr>
        <w:t xml:space="preserve">out-of-office voicemail, call groups, delegate, and setting an emergency location.  </w:t>
      </w:r>
      <w:r w:rsidR="00735F01">
        <w:rPr>
          <w:rFonts w:ascii="Calibri" w:hAnsi="Calibri" w:cs="Calibri"/>
        </w:rPr>
        <w:t xml:space="preserve">The following reviews a few of these options. </w:t>
      </w:r>
    </w:p>
    <w:p w14:paraId="1905A38B" w14:textId="2AC0807B" w:rsidR="009656ED" w:rsidRDefault="009656ED" w:rsidP="007A2791">
      <w:pPr>
        <w:tabs>
          <w:tab w:val="left" w:pos="1815"/>
        </w:tabs>
        <w:rPr>
          <w:rFonts w:ascii="Calibri" w:hAnsi="Calibri" w:cs="Calibri"/>
        </w:rPr>
      </w:pPr>
      <w:r>
        <w:rPr>
          <w:rFonts w:ascii="Calibri" w:hAnsi="Calibri" w:cs="Calibri"/>
        </w:rPr>
        <w:t>To access, click</w:t>
      </w:r>
      <w:r w:rsidR="00805A15">
        <w:rPr>
          <w:rFonts w:ascii="Calibri" w:hAnsi="Calibri" w:cs="Calibri"/>
        </w:rPr>
        <w:t xml:space="preserve"> the … (ellipses) icon in the upper right-hand corner of the window and select </w:t>
      </w:r>
      <w:r w:rsidR="00805A15">
        <w:rPr>
          <w:rFonts w:ascii="Calibri" w:hAnsi="Calibri" w:cs="Calibri"/>
          <w:b/>
          <w:bCs/>
        </w:rPr>
        <w:t xml:space="preserve">Settings </w:t>
      </w:r>
      <w:r w:rsidR="00805A15">
        <w:rPr>
          <w:rFonts w:ascii="Calibri" w:hAnsi="Calibri" w:cs="Calibri"/>
        </w:rPr>
        <w:t xml:space="preserve">and then </w:t>
      </w:r>
      <w:r w:rsidR="00805A15">
        <w:rPr>
          <w:rFonts w:ascii="Calibri" w:hAnsi="Calibri" w:cs="Calibri"/>
          <w:b/>
          <w:bCs/>
        </w:rPr>
        <w:t>Calls</w:t>
      </w:r>
      <w:r w:rsidR="00805A15">
        <w:rPr>
          <w:rFonts w:ascii="Calibri" w:hAnsi="Calibri" w:cs="Calibri"/>
        </w:rPr>
        <w:t xml:space="preserve">.  </w:t>
      </w:r>
    </w:p>
    <w:p w14:paraId="019C1B75" w14:textId="020828C9" w:rsidR="008E5BD7" w:rsidRDefault="008E5BD7" w:rsidP="008E5BD7">
      <w:pPr>
        <w:pStyle w:val="Heading2"/>
      </w:pPr>
      <w:r>
        <w:t>Recording an Outgoing Greeting</w:t>
      </w:r>
    </w:p>
    <w:p w14:paraId="3D98D062" w14:textId="78621724" w:rsidR="00014A4F" w:rsidRPr="00E56475" w:rsidRDefault="00014A4F" w:rsidP="00014A4F">
      <w:pPr>
        <w:pStyle w:val="ListParagraph"/>
        <w:numPr>
          <w:ilvl w:val="0"/>
          <w:numId w:val="9"/>
        </w:numPr>
        <w:rPr>
          <w:rFonts w:ascii="Calibri" w:hAnsi="Calibri" w:cs="Calibri"/>
        </w:rPr>
      </w:pPr>
      <w:r w:rsidRPr="00E56475">
        <w:rPr>
          <w:rFonts w:ascii="Calibri" w:hAnsi="Calibri" w:cs="Calibri"/>
        </w:rPr>
        <w:t xml:space="preserve">Scroll and locate </w:t>
      </w:r>
      <w:r w:rsidRPr="00E56475">
        <w:rPr>
          <w:rFonts w:ascii="Calibri" w:hAnsi="Calibri" w:cs="Calibri"/>
          <w:b/>
          <w:bCs/>
        </w:rPr>
        <w:t>Manage Voicemail</w:t>
      </w:r>
    </w:p>
    <w:p w14:paraId="40CCA9A1" w14:textId="3D1F90A3" w:rsidR="00014A4F" w:rsidRPr="00E56475" w:rsidRDefault="00014A4F" w:rsidP="00014A4F">
      <w:pPr>
        <w:pStyle w:val="ListParagraph"/>
        <w:numPr>
          <w:ilvl w:val="0"/>
          <w:numId w:val="9"/>
        </w:numPr>
        <w:rPr>
          <w:rFonts w:ascii="Calibri" w:hAnsi="Calibri" w:cs="Calibri"/>
        </w:rPr>
      </w:pPr>
      <w:r w:rsidRPr="00E56475">
        <w:rPr>
          <w:rFonts w:ascii="Calibri" w:hAnsi="Calibri" w:cs="Calibri"/>
        </w:rPr>
        <w:t xml:space="preserve">Click </w:t>
      </w:r>
      <w:r w:rsidRPr="00E56475">
        <w:rPr>
          <w:rFonts w:ascii="Calibri" w:hAnsi="Calibri" w:cs="Calibri"/>
          <w:b/>
          <w:bCs/>
        </w:rPr>
        <w:t>Record a greeting</w:t>
      </w:r>
      <w:r w:rsidRPr="00E56475">
        <w:rPr>
          <w:rFonts w:ascii="Calibri" w:hAnsi="Calibri" w:cs="Calibri"/>
        </w:rPr>
        <w:t xml:space="preserve"> and follow the prompts to record an outgoing message. </w:t>
      </w:r>
    </w:p>
    <w:p w14:paraId="2A3C863F" w14:textId="4DA425ED" w:rsidR="00E56475" w:rsidRDefault="00E56475" w:rsidP="00E56475">
      <w:pPr>
        <w:pStyle w:val="Heading2"/>
      </w:pPr>
      <w:r w:rsidRPr="00E56475">
        <w:t>Listening to a Voicemai</w:t>
      </w:r>
      <w:r>
        <w:t>l</w:t>
      </w:r>
    </w:p>
    <w:p w14:paraId="2151F102" w14:textId="0D5E4554" w:rsidR="00E56475" w:rsidRDefault="00E56475" w:rsidP="00E56475">
      <w:pPr>
        <w:rPr>
          <w:rFonts w:ascii="Calibri" w:hAnsi="Calibri" w:cs="Calibri"/>
        </w:rPr>
      </w:pPr>
      <w:r>
        <w:rPr>
          <w:rFonts w:ascii="Calibri" w:hAnsi="Calibri" w:cs="Calibri"/>
        </w:rPr>
        <w:t>The voicemail can be listened from:</w:t>
      </w:r>
    </w:p>
    <w:p w14:paraId="49277D2F" w14:textId="7F27F52A" w:rsidR="00E56475" w:rsidRDefault="00E56475" w:rsidP="00E56475">
      <w:pPr>
        <w:pStyle w:val="ListParagraph"/>
        <w:numPr>
          <w:ilvl w:val="0"/>
          <w:numId w:val="9"/>
        </w:numPr>
        <w:rPr>
          <w:rFonts w:ascii="Calibri" w:hAnsi="Calibri" w:cs="Calibri"/>
        </w:rPr>
      </w:pPr>
      <w:r>
        <w:rPr>
          <w:rFonts w:ascii="Calibri" w:hAnsi="Calibri" w:cs="Calibri"/>
        </w:rPr>
        <w:t>An email notification that will be sent with an audio file</w:t>
      </w:r>
      <w:r w:rsidR="00F126F0">
        <w:rPr>
          <w:rFonts w:ascii="Calibri" w:hAnsi="Calibri" w:cs="Calibri"/>
        </w:rPr>
        <w:t xml:space="preserve"> and can be listened to directly from email.</w:t>
      </w:r>
    </w:p>
    <w:p w14:paraId="6F917BE4" w14:textId="23B05871" w:rsidR="00F126F0" w:rsidRDefault="00F126F0" w:rsidP="00E56475">
      <w:pPr>
        <w:pStyle w:val="ListParagraph"/>
        <w:numPr>
          <w:ilvl w:val="0"/>
          <w:numId w:val="9"/>
        </w:numPr>
        <w:rPr>
          <w:rFonts w:ascii="Calibri" w:hAnsi="Calibri" w:cs="Calibri"/>
        </w:rPr>
      </w:pPr>
      <w:r>
        <w:rPr>
          <w:rFonts w:ascii="Calibri" w:hAnsi="Calibri" w:cs="Calibri"/>
        </w:rPr>
        <w:t xml:space="preserve">The </w:t>
      </w:r>
      <w:r>
        <w:rPr>
          <w:rFonts w:ascii="Calibri" w:hAnsi="Calibri" w:cs="Calibri"/>
          <w:b/>
          <w:bCs/>
        </w:rPr>
        <w:t>History</w:t>
      </w:r>
      <w:r>
        <w:rPr>
          <w:rFonts w:ascii="Calibri" w:hAnsi="Calibri" w:cs="Calibri"/>
        </w:rPr>
        <w:t xml:space="preserve"> area of the Teams Calls tab.  Along with listening to the voicemail, if you hover your mouse over the notification, the option to “Call” will appear. </w:t>
      </w:r>
    </w:p>
    <w:p w14:paraId="7EE60110" w14:textId="2860D985" w:rsidR="00D65BDA" w:rsidRDefault="00D65BDA" w:rsidP="00D65BDA">
      <w:pPr>
        <w:pStyle w:val="Heading2"/>
      </w:pPr>
      <w:r>
        <w:t>Manage out-of-offic</w:t>
      </w:r>
      <w:r w:rsidR="00433A34">
        <w:t>e</w:t>
      </w:r>
      <w:r>
        <w:t xml:space="preserve"> voicemail</w:t>
      </w:r>
    </w:p>
    <w:p w14:paraId="4889370A" w14:textId="77777777" w:rsidR="00433A34" w:rsidRDefault="00D65BDA" w:rsidP="00433A34">
      <w:pPr>
        <w:pStyle w:val="NormalWeb"/>
        <w:shd w:val="clear" w:color="auto" w:fill="FFFFFF"/>
        <w:rPr>
          <w:rFonts w:ascii="Calibri" w:eastAsiaTheme="minorHAnsi" w:hAnsi="Calibri" w:cs="Calibri"/>
          <w:kern w:val="2"/>
          <w14:ligatures w14:val="standardContextual"/>
        </w:rPr>
      </w:pPr>
      <w:r w:rsidRPr="00D65BDA">
        <w:rPr>
          <w:rFonts w:ascii="Calibri" w:eastAsiaTheme="minorHAnsi" w:hAnsi="Calibri" w:cs="Calibri"/>
          <w:kern w:val="2"/>
          <w14:ligatures w14:val="standardContextual"/>
        </w:rPr>
        <w:t>If selected, this feature automatically plays a specialized greeting to callers when you have automatic replies set or you have an active Out of Office (OOO) status.  You also have the option to have this greeting play anytime a call is routed to voicemail.  </w:t>
      </w:r>
    </w:p>
    <w:p w14:paraId="342156DC" w14:textId="09D4ECB3" w:rsidR="00F20908" w:rsidRDefault="00F20908" w:rsidP="00433A34">
      <w:pPr>
        <w:pStyle w:val="Heading2"/>
      </w:pPr>
      <w:r>
        <w:t>Emergency/ 911 Location</w:t>
      </w:r>
    </w:p>
    <w:p w14:paraId="4D6C1119" w14:textId="77777777" w:rsidR="00C926BF" w:rsidRPr="00C926BF" w:rsidRDefault="00C926BF" w:rsidP="00C926BF">
      <w:pPr>
        <w:rPr>
          <w:rFonts w:ascii="Calibri" w:hAnsi="Calibri" w:cs="Calibri"/>
        </w:rPr>
      </w:pPr>
      <w:r w:rsidRPr="00C926BF">
        <w:rPr>
          <w:rFonts w:ascii="Calibri" w:hAnsi="Calibri" w:cs="Calibri"/>
        </w:rPr>
        <w:t>If an emergency occurs, it is recommended to dial 911 from a cell phone or landline phone first.  However, if MS Teams must be used to dial 911, your location listed in Teams will be used.</w:t>
      </w:r>
    </w:p>
    <w:p w14:paraId="22E91C11" w14:textId="77777777" w:rsidR="00C926BF" w:rsidRPr="00C926BF" w:rsidRDefault="00C926BF" w:rsidP="00C926BF">
      <w:pPr>
        <w:pStyle w:val="ListParagraph"/>
        <w:numPr>
          <w:ilvl w:val="0"/>
          <w:numId w:val="11"/>
        </w:numPr>
        <w:rPr>
          <w:rFonts w:ascii="Calibri" w:hAnsi="Calibri" w:cs="Calibri"/>
        </w:rPr>
      </w:pPr>
      <w:r w:rsidRPr="00C926BF">
        <w:rPr>
          <w:rFonts w:ascii="Calibri" w:hAnsi="Calibri" w:cs="Calibri"/>
        </w:rPr>
        <w:t>When on campus, the system will know your location and it cannot be changed.</w:t>
      </w:r>
    </w:p>
    <w:p w14:paraId="2A7DE5C4" w14:textId="3C0B91E7" w:rsidR="00C926BF" w:rsidRDefault="00C926BF" w:rsidP="00C926BF">
      <w:pPr>
        <w:pStyle w:val="ListParagraph"/>
        <w:numPr>
          <w:ilvl w:val="0"/>
          <w:numId w:val="11"/>
        </w:numPr>
        <w:rPr>
          <w:rFonts w:ascii="Calibri" w:hAnsi="Calibri" w:cs="Calibri"/>
        </w:rPr>
      </w:pPr>
      <w:r w:rsidRPr="00C926BF">
        <w:rPr>
          <w:rFonts w:ascii="Calibri" w:hAnsi="Calibri" w:cs="Calibri"/>
        </w:rPr>
        <w:t>When remote, you must add your location.</w:t>
      </w:r>
    </w:p>
    <w:p w14:paraId="1763BA3F" w14:textId="31E0D42E" w:rsidR="00675BD0" w:rsidRPr="00204A96" w:rsidRDefault="00675BD0" w:rsidP="00675BD0">
      <w:pPr>
        <w:pStyle w:val="ListParagraph"/>
        <w:numPr>
          <w:ilvl w:val="1"/>
          <w:numId w:val="11"/>
        </w:numPr>
        <w:rPr>
          <w:rFonts w:ascii="Calibri" w:hAnsi="Calibri" w:cs="Calibri"/>
        </w:rPr>
      </w:pPr>
      <w:r>
        <w:rPr>
          <w:rFonts w:ascii="Calibri" w:hAnsi="Calibri" w:cs="Calibri"/>
        </w:rPr>
        <w:t xml:space="preserve">Scroll to </w:t>
      </w:r>
      <w:r>
        <w:rPr>
          <w:rFonts w:ascii="Calibri" w:hAnsi="Calibri" w:cs="Calibri"/>
          <w:b/>
          <w:bCs/>
        </w:rPr>
        <w:t>Emergency Calling</w:t>
      </w:r>
      <w:r w:rsidR="00204A96">
        <w:rPr>
          <w:rFonts w:ascii="Calibri" w:hAnsi="Calibri" w:cs="Calibri"/>
        </w:rPr>
        <w:t>.</w:t>
      </w:r>
    </w:p>
    <w:p w14:paraId="2D1CFFFB" w14:textId="10800BD0" w:rsidR="00204A96" w:rsidRDefault="00204A96" w:rsidP="00675BD0">
      <w:pPr>
        <w:pStyle w:val="ListParagraph"/>
        <w:numPr>
          <w:ilvl w:val="1"/>
          <w:numId w:val="11"/>
        </w:numPr>
        <w:rPr>
          <w:rFonts w:ascii="Calibri" w:hAnsi="Calibri" w:cs="Calibri"/>
        </w:rPr>
      </w:pPr>
      <w:r>
        <w:rPr>
          <w:rFonts w:ascii="Calibri" w:hAnsi="Calibri" w:cs="Calibri"/>
        </w:rPr>
        <w:t xml:space="preserve">Click the </w:t>
      </w:r>
      <w:r>
        <w:rPr>
          <w:rFonts w:ascii="Calibri" w:hAnsi="Calibri" w:cs="Calibri"/>
          <w:b/>
          <w:bCs/>
        </w:rPr>
        <w:t>Add/ Verify/ Reset</w:t>
      </w:r>
      <w:r>
        <w:rPr>
          <w:rFonts w:ascii="Calibri" w:hAnsi="Calibri" w:cs="Calibri"/>
        </w:rPr>
        <w:t xml:space="preserve"> button (</w:t>
      </w:r>
      <w:r w:rsidR="00E33E87">
        <w:rPr>
          <w:rFonts w:ascii="Calibri" w:hAnsi="Calibri" w:cs="Calibri"/>
        </w:rPr>
        <w:t>the button that</w:t>
      </w:r>
      <w:r>
        <w:rPr>
          <w:rFonts w:ascii="Calibri" w:hAnsi="Calibri" w:cs="Calibri"/>
        </w:rPr>
        <w:t xml:space="preserve"> appears will </w:t>
      </w:r>
      <w:r w:rsidR="00E33E87">
        <w:rPr>
          <w:rFonts w:ascii="Calibri" w:hAnsi="Calibri" w:cs="Calibri"/>
        </w:rPr>
        <w:t>depend on whether a location has been determined or previously added).</w:t>
      </w:r>
    </w:p>
    <w:p w14:paraId="302FE6C1" w14:textId="7D1EE99A" w:rsidR="00E33E87" w:rsidRDefault="00E33E87" w:rsidP="00675BD0">
      <w:pPr>
        <w:pStyle w:val="ListParagraph"/>
        <w:numPr>
          <w:ilvl w:val="1"/>
          <w:numId w:val="11"/>
        </w:numPr>
        <w:rPr>
          <w:rFonts w:ascii="Calibri" w:hAnsi="Calibri" w:cs="Calibri"/>
        </w:rPr>
      </w:pPr>
      <w:r>
        <w:rPr>
          <w:rFonts w:ascii="Calibri" w:hAnsi="Calibri" w:cs="Calibri"/>
        </w:rPr>
        <w:t xml:space="preserve">Select </w:t>
      </w:r>
      <w:r>
        <w:rPr>
          <w:rFonts w:ascii="Calibri" w:hAnsi="Calibri" w:cs="Calibri"/>
          <w:b/>
          <w:bCs/>
        </w:rPr>
        <w:t>Enter address manually</w:t>
      </w:r>
    </w:p>
    <w:p w14:paraId="39B1AA11" w14:textId="64CD9160" w:rsidR="00E33E87" w:rsidRDefault="00E33E87" w:rsidP="00675BD0">
      <w:pPr>
        <w:pStyle w:val="ListParagraph"/>
        <w:numPr>
          <w:ilvl w:val="1"/>
          <w:numId w:val="11"/>
        </w:numPr>
        <w:rPr>
          <w:rFonts w:ascii="Calibri" w:hAnsi="Calibri" w:cs="Calibri"/>
        </w:rPr>
      </w:pPr>
      <w:r>
        <w:rPr>
          <w:rFonts w:ascii="Calibri" w:hAnsi="Calibri" w:cs="Calibri"/>
        </w:rPr>
        <w:t>Enter address</w:t>
      </w:r>
      <w:r w:rsidR="00735F01">
        <w:rPr>
          <w:rFonts w:ascii="Calibri" w:hAnsi="Calibri" w:cs="Calibri"/>
        </w:rPr>
        <w:t>.</w:t>
      </w:r>
    </w:p>
    <w:p w14:paraId="1BEC6F2A" w14:textId="6099A97E" w:rsidR="00735F01" w:rsidRPr="00C926BF" w:rsidRDefault="00735F01" w:rsidP="00675BD0">
      <w:pPr>
        <w:pStyle w:val="ListParagraph"/>
        <w:numPr>
          <w:ilvl w:val="1"/>
          <w:numId w:val="11"/>
        </w:numPr>
        <w:rPr>
          <w:rFonts w:ascii="Calibri" w:hAnsi="Calibri" w:cs="Calibri"/>
        </w:rPr>
      </w:pPr>
      <w:r>
        <w:rPr>
          <w:rFonts w:ascii="Calibri" w:hAnsi="Calibri" w:cs="Calibri"/>
        </w:rPr>
        <w:t xml:space="preserve">Click </w:t>
      </w:r>
      <w:r>
        <w:rPr>
          <w:rFonts w:ascii="Calibri" w:hAnsi="Calibri" w:cs="Calibri"/>
          <w:b/>
          <w:bCs/>
        </w:rPr>
        <w:t>Confirm</w:t>
      </w:r>
      <w:r>
        <w:rPr>
          <w:rFonts w:ascii="Calibri" w:hAnsi="Calibri" w:cs="Calibri"/>
        </w:rPr>
        <w:t xml:space="preserve">. </w:t>
      </w:r>
    </w:p>
    <w:p w14:paraId="34F8544A" w14:textId="77777777" w:rsidR="00C926BF" w:rsidRPr="00C926BF" w:rsidRDefault="00C926BF" w:rsidP="00C926BF">
      <w:pPr>
        <w:ind w:left="1080"/>
        <w:rPr>
          <w:rFonts w:ascii="Calibri" w:hAnsi="Calibri" w:cs="Calibri"/>
        </w:rPr>
      </w:pPr>
    </w:p>
    <w:p w14:paraId="72753D13" w14:textId="77777777" w:rsidR="00F126F0" w:rsidRPr="00F126F0" w:rsidRDefault="00F126F0" w:rsidP="00F126F0">
      <w:pPr>
        <w:rPr>
          <w:rFonts w:ascii="Calibri" w:hAnsi="Calibri" w:cs="Calibri"/>
        </w:rPr>
      </w:pPr>
    </w:p>
    <w:sectPr w:rsidR="00F126F0" w:rsidRPr="00F126F0" w:rsidSect="001917A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0DE8" w14:textId="77777777" w:rsidR="00830BD2" w:rsidRDefault="00830BD2" w:rsidP="001917A2">
      <w:pPr>
        <w:spacing w:after="0" w:line="240" w:lineRule="auto"/>
      </w:pPr>
      <w:r>
        <w:separator/>
      </w:r>
    </w:p>
  </w:endnote>
  <w:endnote w:type="continuationSeparator" w:id="0">
    <w:p w14:paraId="776C8F58" w14:textId="77777777" w:rsidR="00830BD2" w:rsidRDefault="00830BD2" w:rsidP="0019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901925"/>
      <w:docPartObj>
        <w:docPartGallery w:val="Page Numbers (Bottom of Page)"/>
        <w:docPartUnique/>
      </w:docPartObj>
    </w:sdtPr>
    <w:sdtEndPr>
      <w:rPr>
        <w:noProof/>
      </w:rPr>
    </w:sdtEndPr>
    <w:sdtContent>
      <w:p w14:paraId="6072F587" w14:textId="7134066C" w:rsidR="001917A2" w:rsidRDefault="00191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D0511" w14:textId="77777777" w:rsidR="001917A2" w:rsidRDefault="00191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3227" w14:textId="77777777" w:rsidR="00830BD2" w:rsidRDefault="00830BD2" w:rsidP="001917A2">
      <w:pPr>
        <w:spacing w:after="0" w:line="240" w:lineRule="auto"/>
      </w:pPr>
      <w:r>
        <w:separator/>
      </w:r>
    </w:p>
  </w:footnote>
  <w:footnote w:type="continuationSeparator" w:id="0">
    <w:p w14:paraId="67BF109B" w14:textId="77777777" w:rsidR="00830BD2" w:rsidRDefault="00830BD2" w:rsidP="0019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EC2"/>
    <w:multiLevelType w:val="multilevel"/>
    <w:tmpl w:val="B79A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228"/>
    <w:multiLevelType w:val="multilevel"/>
    <w:tmpl w:val="0444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65C24"/>
    <w:multiLevelType w:val="hybridMultilevel"/>
    <w:tmpl w:val="69E27D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12825"/>
    <w:multiLevelType w:val="hybridMultilevel"/>
    <w:tmpl w:val="4CAA8AC8"/>
    <w:lvl w:ilvl="0" w:tplc="E53018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F2CC6"/>
    <w:multiLevelType w:val="hybridMultilevel"/>
    <w:tmpl w:val="C03A1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4221B"/>
    <w:multiLevelType w:val="multilevel"/>
    <w:tmpl w:val="1F2C2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AC2553"/>
    <w:multiLevelType w:val="multilevel"/>
    <w:tmpl w:val="381A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51B65"/>
    <w:multiLevelType w:val="hybridMultilevel"/>
    <w:tmpl w:val="71EE1EEC"/>
    <w:lvl w:ilvl="0" w:tplc="E530185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A68BA"/>
    <w:multiLevelType w:val="multilevel"/>
    <w:tmpl w:val="E316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E373D"/>
    <w:multiLevelType w:val="hybridMultilevel"/>
    <w:tmpl w:val="5EE62814"/>
    <w:lvl w:ilvl="0" w:tplc="6F06D5E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1745F"/>
    <w:multiLevelType w:val="multilevel"/>
    <w:tmpl w:val="4A6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234667">
    <w:abstractNumId w:val="5"/>
  </w:num>
  <w:num w:numId="2" w16cid:durableId="949506604">
    <w:abstractNumId w:val="2"/>
  </w:num>
  <w:num w:numId="3" w16cid:durableId="314144076">
    <w:abstractNumId w:val="4"/>
  </w:num>
  <w:num w:numId="4" w16cid:durableId="1737901478">
    <w:abstractNumId w:val="9"/>
  </w:num>
  <w:num w:numId="5" w16cid:durableId="1569224825">
    <w:abstractNumId w:val="8"/>
  </w:num>
  <w:num w:numId="6" w16cid:durableId="1054887535">
    <w:abstractNumId w:val="1"/>
  </w:num>
  <w:num w:numId="7" w16cid:durableId="2114081839">
    <w:abstractNumId w:val="6"/>
  </w:num>
  <w:num w:numId="8" w16cid:durableId="480119606">
    <w:abstractNumId w:val="10"/>
  </w:num>
  <w:num w:numId="9" w16cid:durableId="283772120">
    <w:abstractNumId w:val="3"/>
  </w:num>
  <w:num w:numId="10" w16cid:durableId="241724853">
    <w:abstractNumId w:val="0"/>
  </w:num>
  <w:num w:numId="11" w16cid:durableId="730933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A2"/>
    <w:rsid w:val="00000648"/>
    <w:rsid w:val="00014A4F"/>
    <w:rsid w:val="000B5E3A"/>
    <w:rsid w:val="00100BEE"/>
    <w:rsid w:val="00152277"/>
    <w:rsid w:val="001917A2"/>
    <w:rsid w:val="00194E96"/>
    <w:rsid w:val="00195B18"/>
    <w:rsid w:val="001A193F"/>
    <w:rsid w:val="001C1A54"/>
    <w:rsid w:val="001D1578"/>
    <w:rsid w:val="001E01D6"/>
    <w:rsid w:val="00204A96"/>
    <w:rsid w:val="002362D1"/>
    <w:rsid w:val="00243DA3"/>
    <w:rsid w:val="0032100C"/>
    <w:rsid w:val="00371165"/>
    <w:rsid w:val="0039365A"/>
    <w:rsid w:val="00433A34"/>
    <w:rsid w:val="004A31C8"/>
    <w:rsid w:val="004E2DCD"/>
    <w:rsid w:val="00551B88"/>
    <w:rsid w:val="00597BEF"/>
    <w:rsid w:val="005A484B"/>
    <w:rsid w:val="005C36B8"/>
    <w:rsid w:val="005D775A"/>
    <w:rsid w:val="005E604C"/>
    <w:rsid w:val="00675BD0"/>
    <w:rsid w:val="00721CC6"/>
    <w:rsid w:val="00735F01"/>
    <w:rsid w:val="007A2791"/>
    <w:rsid w:val="007E41A8"/>
    <w:rsid w:val="007E48C6"/>
    <w:rsid w:val="007F406A"/>
    <w:rsid w:val="00805A15"/>
    <w:rsid w:val="00830BD2"/>
    <w:rsid w:val="008800C0"/>
    <w:rsid w:val="008E23DF"/>
    <w:rsid w:val="008E5BD7"/>
    <w:rsid w:val="009656ED"/>
    <w:rsid w:val="009A72BE"/>
    <w:rsid w:val="009B4E4B"/>
    <w:rsid w:val="00A86611"/>
    <w:rsid w:val="00AF7172"/>
    <w:rsid w:val="00B2070F"/>
    <w:rsid w:val="00B34BBA"/>
    <w:rsid w:val="00C007D1"/>
    <w:rsid w:val="00C1325A"/>
    <w:rsid w:val="00C2368A"/>
    <w:rsid w:val="00C358C2"/>
    <w:rsid w:val="00C926BF"/>
    <w:rsid w:val="00D41CD3"/>
    <w:rsid w:val="00D44C25"/>
    <w:rsid w:val="00D57E3B"/>
    <w:rsid w:val="00D65BDA"/>
    <w:rsid w:val="00E2525A"/>
    <w:rsid w:val="00E320D9"/>
    <w:rsid w:val="00E33E87"/>
    <w:rsid w:val="00E5150D"/>
    <w:rsid w:val="00E56475"/>
    <w:rsid w:val="00E97B1A"/>
    <w:rsid w:val="00EA2B5F"/>
    <w:rsid w:val="00F126F0"/>
    <w:rsid w:val="00F20908"/>
    <w:rsid w:val="00F9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E2ED"/>
  <w15:chartTrackingRefBased/>
  <w15:docId w15:val="{7F8F0F0B-87AC-4516-8BDE-836B13F0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1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1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1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1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7A2"/>
    <w:rPr>
      <w:rFonts w:eastAsiaTheme="majorEastAsia" w:cstheme="majorBidi"/>
      <w:color w:val="272727" w:themeColor="text1" w:themeTint="D8"/>
    </w:rPr>
  </w:style>
  <w:style w:type="paragraph" w:styleId="Title">
    <w:name w:val="Title"/>
    <w:basedOn w:val="Normal"/>
    <w:next w:val="Normal"/>
    <w:link w:val="TitleChar"/>
    <w:uiPriority w:val="10"/>
    <w:qFormat/>
    <w:rsid w:val="00191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7A2"/>
    <w:pPr>
      <w:spacing w:before="160"/>
      <w:jc w:val="center"/>
    </w:pPr>
    <w:rPr>
      <w:i/>
      <w:iCs/>
      <w:color w:val="404040" w:themeColor="text1" w:themeTint="BF"/>
    </w:rPr>
  </w:style>
  <w:style w:type="character" w:customStyle="1" w:styleId="QuoteChar">
    <w:name w:val="Quote Char"/>
    <w:basedOn w:val="DefaultParagraphFont"/>
    <w:link w:val="Quote"/>
    <w:uiPriority w:val="29"/>
    <w:rsid w:val="001917A2"/>
    <w:rPr>
      <w:i/>
      <w:iCs/>
      <w:color w:val="404040" w:themeColor="text1" w:themeTint="BF"/>
    </w:rPr>
  </w:style>
  <w:style w:type="paragraph" w:styleId="ListParagraph">
    <w:name w:val="List Paragraph"/>
    <w:basedOn w:val="Normal"/>
    <w:uiPriority w:val="34"/>
    <w:qFormat/>
    <w:rsid w:val="001917A2"/>
    <w:pPr>
      <w:ind w:left="720"/>
      <w:contextualSpacing/>
    </w:pPr>
  </w:style>
  <w:style w:type="character" w:styleId="IntenseEmphasis">
    <w:name w:val="Intense Emphasis"/>
    <w:basedOn w:val="DefaultParagraphFont"/>
    <w:uiPriority w:val="21"/>
    <w:qFormat/>
    <w:rsid w:val="001917A2"/>
    <w:rPr>
      <w:i/>
      <w:iCs/>
      <w:color w:val="0F4761" w:themeColor="accent1" w:themeShade="BF"/>
    </w:rPr>
  </w:style>
  <w:style w:type="paragraph" w:styleId="IntenseQuote">
    <w:name w:val="Intense Quote"/>
    <w:basedOn w:val="Normal"/>
    <w:next w:val="Normal"/>
    <w:link w:val="IntenseQuoteChar"/>
    <w:uiPriority w:val="30"/>
    <w:qFormat/>
    <w:rsid w:val="00191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7A2"/>
    <w:rPr>
      <w:i/>
      <w:iCs/>
      <w:color w:val="0F4761" w:themeColor="accent1" w:themeShade="BF"/>
    </w:rPr>
  </w:style>
  <w:style w:type="character" w:styleId="IntenseReference">
    <w:name w:val="Intense Reference"/>
    <w:basedOn w:val="DefaultParagraphFont"/>
    <w:uiPriority w:val="32"/>
    <w:qFormat/>
    <w:rsid w:val="001917A2"/>
    <w:rPr>
      <w:b/>
      <w:bCs/>
      <w:smallCaps/>
      <w:color w:val="0F4761" w:themeColor="accent1" w:themeShade="BF"/>
      <w:spacing w:val="5"/>
    </w:rPr>
  </w:style>
  <w:style w:type="paragraph" w:styleId="Header">
    <w:name w:val="header"/>
    <w:basedOn w:val="Normal"/>
    <w:link w:val="HeaderChar"/>
    <w:uiPriority w:val="99"/>
    <w:unhideWhenUsed/>
    <w:rsid w:val="00191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7A2"/>
  </w:style>
  <w:style w:type="paragraph" w:styleId="Footer">
    <w:name w:val="footer"/>
    <w:basedOn w:val="Normal"/>
    <w:link w:val="FooterChar"/>
    <w:uiPriority w:val="99"/>
    <w:unhideWhenUsed/>
    <w:rsid w:val="00191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7A2"/>
  </w:style>
  <w:style w:type="paragraph" w:styleId="NormalWeb">
    <w:name w:val="Normal (Web)"/>
    <w:basedOn w:val="Normal"/>
    <w:uiPriority w:val="99"/>
    <w:unhideWhenUsed/>
    <w:rsid w:val="00D65B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1EADD58393048B706B8546B1F9DD0" ma:contentTypeVersion="20" ma:contentTypeDescription="Create a new document." ma:contentTypeScope="" ma:versionID="f74cc19d5a607bb4550516db44c3dd8e">
  <xsd:schema xmlns:xsd="http://www.w3.org/2001/XMLSchema" xmlns:xs="http://www.w3.org/2001/XMLSchema" xmlns:p="http://schemas.microsoft.com/office/2006/metadata/properties" xmlns:ns1="http://schemas.microsoft.com/sharepoint/v3" xmlns:ns2="84f6952e-493c-405b-9cf0-86ed583981c9" xmlns:ns3="03c09de0-a996-4a2b-85b4-27c97b91346a" targetNamespace="http://schemas.microsoft.com/office/2006/metadata/properties" ma:root="true" ma:fieldsID="24244396e87a179ae7dd41260c0b8a27" ns1:_="" ns2:_="" ns3:_="">
    <xsd:import namespace="http://schemas.microsoft.com/sharepoint/v3"/>
    <xsd:import namespace="84f6952e-493c-405b-9cf0-86ed583981c9"/>
    <xsd:import namespace="03c09de0-a996-4a2b-85b4-27c97b913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6952e-493c-405b-9cf0-86ed58398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09de0-a996-4a2b-85b4-27c97b913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caee1f-a9c9-4126-ad84-cdf599ded1eb}" ma:internalName="TaxCatchAll" ma:showField="CatchAllData" ma:web="03c09de0-a996-4a2b-85b4-27c97b913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c09de0-a996-4a2b-85b4-27c97b91346a" xsi:nil="true"/>
    <_ip_UnifiedCompliancePolicyUIAction xmlns="http://schemas.microsoft.com/sharepoint/v3" xsi:nil="true"/>
    <lcf76f155ced4ddcb4097134ff3c332f xmlns="84f6952e-493c-405b-9cf0-86ed583981c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AFE90-F168-4A6E-A006-D8555F5EB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f6952e-493c-405b-9cf0-86ed583981c9"/>
    <ds:schemaRef ds:uri="03c09de0-a996-4a2b-85b4-27c97b913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DCF81-76E5-4624-A69B-43354918FA4B}">
  <ds:schemaRefs>
    <ds:schemaRef ds:uri="http://schemas.microsoft.com/office/2006/metadata/properties"/>
    <ds:schemaRef ds:uri="http://schemas.microsoft.com/office/infopath/2007/PartnerControls"/>
    <ds:schemaRef ds:uri="03c09de0-a996-4a2b-85b4-27c97b91346a"/>
    <ds:schemaRef ds:uri="http://schemas.microsoft.com/sharepoint/v3"/>
    <ds:schemaRef ds:uri="84f6952e-493c-405b-9cf0-86ed583981c9"/>
  </ds:schemaRefs>
</ds:datastoreItem>
</file>

<file path=customXml/itemProps3.xml><?xml version="1.0" encoding="utf-8"?>
<ds:datastoreItem xmlns:ds="http://schemas.openxmlformats.org/officeDocument/2006/customXml" ds:itemID="{ABDA3657-D56F-4AF9-8F66-6E9398709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1445</Characters>
  <Application>Microsoft Office Word</Application>
  <DocSecurity>0</DocSecurity>
  <Lines>41</Lines>
  <Paragraphs>31</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Sarah</dc:creator>
  <cp:keywords/>
  <dc:description/>
  <cp:lastModifiedBy>Steinberg, Sarah</cp:lastModifiedBy>
  <cp:revision>21</cp:revision>
  <dcterms:created xsi:type="dcterms:W3CDTF">2026-04-29T17:00:00Z</dcterms:created>
  <dcterms:modified xsi:type="dcterms:W3CDTF">2026-06-17T13:02:00Z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0x010100BBC1EADD58393048B706B8546B1F9DD0</vt:lpwstr>
  </property>
  <property fmtid="{D5CDD505-2E9C-101B-9397-08002B2CF9AE}" pid="3" name="MediaServiceImageTags">
    <vt:lpwstr/>
  </property>
</Properties>
</file>