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CF2D7" w14:textId="77777777" w:rsidR="00B864D3" w:rsidRPr="00B41F2B" w:rsidRDefault="00B864D3">
      <w:pPr>
        <w:rPr>
          <w:rFonts w:ascii="Times New Roman" w:hAnsi="Times New Roman"/>
        </w:rPr>
      </w:pPr>
    </w:p>
    <w:p w14:paraId="6B7CC1DF" w14:textId="77777777" w:rsidR="00235BAE" w:rsidRPr="004318BA" w:rsidRDefault="00235BAE" w:rsidP="00235BAE">
      <w:pPr>
        <w:shd w:val="clear" w:color="auto" w:fill="D9D9D9"/>
        <w:rPr>
          <w:rStyle w:val="BookTitle"/>
          <w:rFonts w:ascii="Times New Roman" w:hAnsi="Times New Roman"/>
        </w:rPr>
      </w:pPr>
      <w:r w:rsidRPr="004318BA">
        <w:rPr>
          <w:rStyle w:val="BookTitle"/>
          <w:rFonts w:ascii="Times New Roman" w:hAnsi="Times New Roman"/>
        </w:rPr>
        <w:t>Purpose</w:t>
      </w:r>
    </w:p>
    <w:p w14:paraId="776CAC18" w14:textId="5536B878" w:rsidR="006750E4" w:rsidRDefault="00F07FD7" w:rsidP="00856A6D">
      <w:pPr>
        <w:spacing w:after="0" w:line="240" w:lineRule="auto"/>
        <w:rPr>
          <w:rFonts w:ascii="Times New Roman" w:eastAsia="Times New Roman" w:hAnsi="Times New Roman"/>
        </w:rPr>
      </w:pPr>
      <w:r w:rsidRPr="004318BA">
        <w:rPr>
          <w:rFonts w:ascii="Times New Roman" w:eastAsia="Times New Roman" w:hAnsi="Times New Roman"/>
        </w:rPr>
        <w:t xml:space="preserve">To </w:t>
      </w:r>
      <w:r w:rsidR="004318BA">
        <w:rPr>
          <w:rFonts w:ascii="Times New Roman" w:eastAsia="Times New Roman" w:hAnsi="Times New Roman"/>
        </w:rPr>
        <w:t>detail the escalation procedure</w:t>
      </w:r>
      <w:r w:rsidR="009C3AC5">
        <w:rPr>
          <w:rFonts w:ascii="Times New Roman" w:eastAsia="Times New Roman" w:hAnsi="Times New Roman"/>
        </w:rPr>
        <w:t xml:space="preserve"> and resources available</w:t>
      </w:r>
      <w:r w:rsidR="004318BA">
        <w:rPr>
          <w:rFonts w:ascii="Times New Roman" w:eastAsia="Times New Roman" w:hAnsi="Times New Roman"/>
        </w:rPr>
        <w:t xml:space="preserve"> for</w:t>
      </w:r>
      <w:r w:rsidR="004318BA" w:rsidRPr="004318BA">
        <w:rPr>
          <w:rFonts w:ascii="Times New Roman" w:eastAsia="Times New Roman" w:hAnsi="Times New Roman"/>
        </w:rPr>
        <w:t xml:space="preserve"> late effort forms that have not been completed</w:t>
      </w:r>
      <w:r w:rsidR="009C7FAF">
        <w:rPr>
          <w:rFonts w:ascii="Times New Roman" w:eastAsia="Times New Roman" w:hAnsi="Times New Roman"/>
        </w:rPr>
        <w:t xml:space="preserve"> in the Effort Reporting System (ERS)</w:t>
      </w:r>
      <w:r w:rsidR="00760192">
        <w:rPr>
          <w:rFonts w:ascii="Times New Roman" w:eastAsia="Times New Roman" w:hAnsi="Times New Roman"/>
        </w:rPr>
        <w:t>.</w:t>
      </w:r>
    </w:p>
    <w:p w14:paraId="5AEA42A9" w14:textId="77777777" w:rsidR="003E3D20" w:rsidRDefault="003E3D20" w:rsidP="00856A6D">
      <w:pPr>
        <w:spacing w:after="0" w:line="240" w:lineRule="auto"/>
        <w:rPr>
          <w:rFonts w:ascii="Times New Roman" w:eastAsia="Times New Roman" w:hAnsi="Times New Roman"/>
        </w:rPr>
      </w:pPr>
    </w:p>
    <w:p w14:paraId="5D5B76B1" w14:textId="77777777" w:rsidR="005E3982" w:rsidRPr="004318BA" w:rsidRDefault="00235BAE" w:rsidP="00235BAE">
      <w:pPr>
        <w:shd w:val="clear" w:color="auto" w:fill="D9D9D9"/>
        <w:rPr>
          <w:rStyle w:val="BookTitle"/>
          <w:rFonts w:ascii="Times New Roman" w:hAnsi="Times New Roman"/>
        </w:rPr>
      </w:pPr>
      <w:bookmarkStart w:id="0" w:name="_Hlk132037705"/>
      <w:r w:rsidRPr="004318BA">
        <w:rPr>
          <w:rStyle w:val="BookTitle"/>
          <w:rFonts w:ascii="Times New Roman" w:hAnsi="Times New Roman"/>
        </w:rPr>
        <w:t>Applicability</w:t>
      </w:r>
    </w:p>
    <w:bookmarkEnd w:id="0"/>
    <w:p w14:paraId="0C23B0E9" w14:textId="63E9705A" w:rsidR="0002077B" w:rsidRDefault="004318BA" w:rsidP="0002077B">
      <w:pPr>
        <w:spacing w:after="0" w:line="240" w:lineRule="auto"/>
        <w:rPr>
          <w:rFonts w:ascii="Times New Roman" w:eastAsia="Times New Roman" w:hAnsi="Times New Roman"/>
        </w:rPr>
      </w:pPr>
      <w:r w:rsidRPr="004318BA">
        <w:rPr>
          <w:rFonts w:ascii="Times New Roman" w:hAnsi="Times New Roman"/>
        </w:rPr>
        <w:t>This applies to all effort forms which</w:t>
      </w:r>
      <w:r w:rsidR="005508E8">
        <w:rPr>
          <w:rFonts w:ascii="Times New Roman" w:hAnsi="Times New Roman"/>
        </w:rPr>
        <w:t xml:space="preserve"> are</w:t>
      </w:r>
      <w:r w:rsidRPr="004318BA">
        <w:rPr>
          <w:rFonts w:ascii="Times New Roman" w:hAnsi="Times New Roman"/>
        </w:rPr>
        <w:t xml:space="preserve"> past the effort certification due date</w:t>
      </w:r>
      <w:r w:rsidR="007B5F32">
        <w:rPr>
          <w:rFonts w:ascii="Times New Roman" w:hAnsi="Times New Roman"/>
        </w:rPr>
        <w:t>.</w:t>
      </w:r>
      <w:r w:rsidR="007B5F32" w:rsidRPr="004318BA">
        <w:rPr>
          <w:rFonts w:ascii="Times New Roman" w:hAnsi="Times New Roman"/>
        </w:rPr>
        <w:t xml:space="preserve"> </w:t>
      </w:r>
      <w:r w:rsidR="0002077B">
        <w:rPr>
          <w:rFonts w:ascii="Times New Roman" w:hAnsi="Times New Roman"/>
        </w:rPr>
        <w:t xml:space="preserve">For audit purposes, </w:t>
      </w:r>
      <w:r w:rsidR="0002077B">
        <w:rPr>
          <w:rFonts w:ascii="Times New Roman" w:eastAsia="Times New Roman" w:hAnsi="Times New Roman"/>
        </w:rPr>
        <w:t>a</w:t>
      </w:r>
      <w:r w:rsidR="0002077B" w:rsidRPr="004318BA">
        <w:rPr>
          <w:rFonts w:ascii="Times New Roman" w:eastAsia="Times New Roman" w:hAnsi="Times New Roman"/>
        </w:rPr>
        <w:t xml:space="preserve"> certified effort form </w:t>
      </w:r>
      <w:r w:rsidR="0002077B" w:rsidRPr="003E3D20">
        <w:rPr>
          <w:rFonts w:ascii="Times New Roman" w:eastAsia="Times New Roman" w:hAnsi="Times New Roman"/>
          <w:u w:val="single"/>
        </w:rPr>
        <w:t>must</w:t>
      </w:r>
      <w:r w:rsidR="0002077B" w:rsidRPr="004318BA">
        <w:rPr>
          <w:rFonts w:ascii="Times New Roman" w:eastAsia="Times New Roman" w:hAnsi="Times New Roman"/>
        </w:rPr>
        <w:t xml:space="preserve"> be on file for </w:t>
      </w:r>
      <w:r w:rsidR="0002077B">
        <w:rPr>
          <w:rFonts w:ascii="Times New Roman" w:eastAsia="Times New Roman" w:hAnsi="Times New Roman"/>
        </w:rPr>
        <w:t>any</w:t>
      </w:r>
      <w:r w:rsidR="0002077B" w:rsidRPr="004318BA">
        <w:rPr>
          <w:rFonts w:ascii="Times New Roman" w:eastAsia="Times New Roman" w:hAnsi="Times New Roman"/>
        </w:rPr>
        <w:t xml:space="preserve"> salary charges on sponsored accounts</w:t>
      </w:r>
      <w:r w:rsidR="00BA1100">
        <w:rPr>
          <w:rFonts w:ascii="Times New Roman" w:eastAsia="Times New Roman" w:hAnsi="Times New Roman"/>
        </w:rPr>
        <w:t xml:space="preserve"> to document allowability of costs under the provisions of </w:t>
      </w:r>
      <w:r w:rsidR="00592920">
        <w:rPr>
          <w:rFonts w:ascii="Times New Roman" w:eastAsia="Times New Roman" w:hAnsi="Times New Roman"/>
        </w:rPr>
        <w:t xml:space="preserve">the </w:t>
      </w:r>
      <w:r w:rsidR="00BA1100">
        <w:rPr>
          <w:rFonts w:ascii="Times New Roman" w:eastAsia="Times New Roman" w:hAnsi="Times New Roman"/>
        </w:rPr>
        <w:t xml:space="preserve">OMB </w:t>
      </w:r>
      <w:r w:rsidR="00F664B4">
        <w:rPr>
          <w:rFonts w:ascii="Times New Roman" w:eastAsia="Times New Roman" w:hAnsi="Times New Roman"/>
        </w:rPr>
        <w:t>Uniform Guidance</w:t>
      </w:r>
      <w:r w:rsidR="00BA1100">
        <w:rPr>
          <w:rFonts w:ascii="Times New Roman" w:eastAsia="Times New Roman" w:hAnsi="Times New Roman"/>
        </w:rPr>
        <w:t xml:space="preserve">.  </w:t>
      </w:r>
    </w:p>
    <w:p w14:paraId="10B5BCF1" w14:textId="77777777" w:rsidR="00BA1100" w:rsidRDefault="00BA1100" w:rsidP="0002077B">
      <w:pPr>
        <w:spacing w:after="0" w:line="240" w:lineRule="auto"/>
        <w:rPr>
          <w:rFonts w:ascii="Times New Roman" w:eastAsia="Times New Roman" w:hAnsi="Times New Roman"/>
        </w:rPr>
      </w:pPr>
    </w:p>
    <w:p w14:paraId="34D24BDC" w14:textId="7D0D973F" w:rsidR="00BA1100" w:rsidRPr="004318BA" w:rsidRDefault="00BA1100" w:rsidP="00BA1100">
      <w:pPr>
        <w:shd w:val="clear" w:color="auto" w:fill="D9D9D9"/>
        <w:rPr>
          <w:rStyle w:val="BookTitle"/>
          <w:rFonts w:ascii="Times New Roman" w:hAnsi="Times New Roman"/>
        </w:rPr>
      </w:pPr>
      <w:r>
        <w:rPr>
          <w:rStyle w:val="BookTitle"/>
          <w:rFonts w:ascii="Times New Roman" w:hAnsi="Times New Roman"/>
        </w:rPr>
        <w:t>Process</w:t>
      </w:r>
    </w:p>
    <w:p w14:paraId="11B65249" w14:textId="77777777" w:rsidR="00BA1100" w:rsidRPr="004318BA" w:rsidRDefault="00BA1100" w:rsidP="0002077B">
      <w:pPr>
        <w:spacing w:after="0" w:line="240" w:lineRule="auto"/>
        <w:rPr>
          <w:rFonts w:ascii="Times New Roman" w:eastAsia="Times New Roman" w:hAnsi="Times New Roman"/>
        </w:rPr>
      </w:pPr>
    </w:p>
    <w:p w14:paraId="46CFE47F" w14:textId="1AA22FE3" w:rsidR="00E528CC" w:rsidRDefault="00E528CC" w:rsidP="001F0356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/>
          <w:bCs/>
          <w:color w:val="333333"/>
          <w:u w:val="single"/>
        </w:rPr>
      </w:pPr>
      <w:r>
        <w:rPr>
          <w:rFonts w:ascii="Times New Roman" w:hAnsi="Times New Roman"/>
          <w:bCs/>
          <w:color w:val="333333"/>
          <w:u w:val="single"/>
        </w:rPr>
        <w:t>Reminder Emails</w:t>
      </w:r>
      <w:r w:rsidR="00A702F1">
        <w:rPr>
          <w:rFonts w:ascii="Times New Roman" w:hAnsi="Times New Roman"/>
          <w:bCs/>
          <w:color w:val="333333"/>
          <w:u w:val="single"/>
        </w:rPr>
        <w:t xml:space="preserve"> for New/Current Reporting Period </w:t>
      </w:r>
    </w:p>
    <w:p w14:paraId="503F114E" w14:textId="77777777" w:rsidR="00F564A6" w:rsidRDefault="00F564A6" w:rsidP="00F564A6">
      <w:pPr>
        <w:pStyle w:val="ListParagraph"/>
        <w:spacing w:after="0" w:line="240" w:lineRule="auto"/>
        <w:rPr>
          <w:rFonts w:ascii="Times New Roman" w:hAnsi="Times New Roman"/>
          <w:bCs/>
          <w:color w:val="333333"/>
          <w:u w:val="single"/>
        </w:rPr>
      </w:pPr>
    </w:p>
    <w:p w14:paraId="4F679A75" w14:textId="0E178303" w:rsidR="00AE4209" w:rsidRDefault="004F6C2F" w:rsidP="00F564A6">
      <w:pPr>
        <w:spacing w:after="0" w:line="240" w:lineRule="auto"/>
        <w:ind w:left="720"/>
        <w:rPr>
          <w:rFonts w:ascii="Times New Roman" w:hAnsi="Times New Roman"/>
          <w:bCs/>
          <w:color w:val="333333"/>
        </w:rPr>
      </w:pPr>
      <w:r w:rsidRPr="00F564A6">
        <w:rPr>
          <w:rFonts w:ascii="Times New Roman" w:hAnsi="Times New Roman"/>
          <w:bCs/>
          <w:color w:val="333333"/>
        </w:rPr>
        <w:t xml:space="preserve">At </w:t>
      </w:r>
      <w:r w:rsidR="00F564A6">
        <w:rPr>
          <w:rFonts w:ascii="Times New Roman" w:hAnsi="Times New Roman"/>
          <w:bCs/>
          <w:color w:val="333333"/>
        </w:rPr>
        <w:t>various</w:t>
      </w:r>
      <w:r w:rsidRPr="00F564A6">
        <w:rPr>
          <w:rFonts w:ascii="Times New Roman" w:hAnsi="Times New Roman"/>
          <w:bCs/>
          <w:color w:val="333333"/>
        </w:rPr>
        <w:t xml:space="preserve"> intervals </w:t>
      </w:r>
      <w:r w:rsidR="00477D25">
        <w:rPr>
          <w:rFonts w:ascii="Times New Roman" w:hAnsi="Times New Roman"/>
          <w:bCs/>
          <w:color w:val="333333"/>
        </w:rPr>
        <w:t>in the effort reporting cy</w:t>
      </w:r>
      <w:r w:rsidR="00524A99">
        <w:rPr>
          <w:rFonts w:ascii="Times New Roman" w:hAnsi="Times New Roman"/>
          <w:bCs/>
          <w:color w:val="333333"/>
        </w:rPr>
        <w:t xml:space="preserve">cle, </w:t>
      </w:r>
      <w:r w:rsidRPr="00F564A6">
        <w:rPr>
          <w:rFonts w:ascii="Times New Roman" w:hAnsi="Times New Roman"/>
          <w:bCs/>
          <w:color w:val="333333"/>
        </w:rPr>
        <w:t xml:space="preserve">from the initiation of the effort reporting period through the completion and eventual archiving of the effort form, </w:t>
      </w:r>
      <w:r w:rsidR="00F564A6" w:rsidRPr="00F564A6">
        <w:rPr>
          <w:rFonts w:ascii="Times New Roman" w:hAnsi="Times New Roman"/>
          <w:bCs/>
          <w:color w:val="333333"/>
        </w:rPr>
        <w:t xml:space="preserve">ERS users will receive reminder emails </w:t>
      </w:r>
      <w:r w:rsidR="00F564A6">
        <w:rPr>
          <w:rFonts w:ascii="Times New Roman" w:hAnsi="Times New Roman"/>
          <w:bCs/>
          <w:color w:val="333333"/>
        </w:rPr>
        <w:t xml:space="preserve">to complete their relevant outstanding tasks. </w:t>
      </w:r>
    </w:p>
    <w:p w14:paraId="3709C6DC" w14:textId="77777777" w:rsidR="00C428F9" w:rsidRDefault="00C428F9" w:rsidP="00F564A6">
      <w:pPr>
        <w:spacing w:after="0" w:line="240" w:lineRule="auto"/>
        <w:ind w:left="720"/>
        <w:rPr>
          <w:rFonts w:ascii="Times New Roman" w:hAnsi="Times New Roman"/>
          <w:bCs/>
          <w:color w:val="333333"/>
        </w:rPr>
      </w:pPr>
    </w:p>
    <w:p w14:paraId="748FC2F6" w14:textId="09294249" w:rsidR="004F6C2F" w:rsidRDefault="00AE4209" w:rsidP="002F1A62">
      <w:pPr>
        <w:spacing w:after="0" w:line="240" w:lineRule="auto"/>
        <w:ind w:left="720"/>
        <w:rPr>
          <w:rFonts w:ascii="Times New Roman" w:hAnsi="Times New Roman"/>
          <w:bCs/>
          <w:color w:val="333333"/>
        </w:rPr>
      </w:pPr>
      <w:r w:rsidRPr="00BA1100">
        <w:rPr>
          <w:rFonts w:ascii="Times New Roman" w:hAnsi="Times New Roman"/>
          <w:bCs/>
          <w:color w:val="333333"/>
        </w:rPr>
        <w:t>Manual Reminders: The</w:t>
      </w:r>
      <w:r w:rsidR="00F564A6" w:rsidRPr="00BA1100">
        <w:rPr>
          <w:rFonts w:ascii="Times New Roman" w:hAnsi="Times New Roman"/>
          <w:bCs/>
          <w:color w:val="333333"/>
        </w:rPr>
        <w:t xml:space="preserve"> </w:t>
      </w:r>
      <w:r w:rsidR="006D4A37" w:rsidRPr="00BA1100">
        <w:rPr>
          <w:rFonts w:ascii="Times New Roman" w:hAnsi="Times New Roman"/>
          <w:bCs/>
          <w:color w:val="333333"/>
        </w:rPr>
        <w:t>hyperlink below</w:t>
      </w:r>
      <w:r w:rsidR="00F564A6" w:rsidRPr="00BA1100">
        <w:rPr>
          <w:rFonts w:ascii="Times New Roman" w:hAnsi="Times New Roman"/>
          <w:bCs/>
          <w:color w:val="333333"/>
        </w:rPr>
        <w:t xml:space="preserve"> </w:t>
      </w:r>
      <w:r w:rsidR="00E47468" w:rsidRPr="00BA1100">
        <w:rPr>
          <w:rFonts w:ascii="Times New Roman" w:hAnsi="Times New Roman"/>
          <w:bCs/>
          <w:color w:val="333333"/>
        </w:rPr>
        <w:t xml:space="preserve">details the </w:t>
      </w:r>
      <w:r w:rsidR="00F564A6" w:rsidRPr="00BA1100">
        <w:rPr>
          <w:rFonts w:ascii="Times New Roman" w:hAnsi="Times New Roman"/>
          <w:bCs/>
          <w:color w:val="333333"/>
        </w:rPr>
        <w:t>schedule</w:t>
      </w:r>
      <w:r w:rsidR="00E47468" w:rsidRPr="00BA1100">
        <w:rPr>
          <w:rFonts w:ascii="Times New Roman" w:hAnsi="Times New Roman"/>
          <w:bCs/>
          <w:color w:val="333333"/>
        </w:rPr>
        <w:t xml:space="preserve"> of</w:t>
      </w:r>
      <w:r w:rsidR="00F564A6" w:rsidRPr="00BA1100">
        <w:rPr>
          <w:rFonts w:ascii="Times New Roman" w:hAnsi="Times New Roman"/>
          <w:bCs/>
          <w:color w:val="333333"/>
        </w:rPr>
        <w:t xml:space="preserve"> the </w:t>
      </w:r>
      <w:r w:rsidRPr="00BA1100">
        <w:rPr>
          <w:rFonts w:ascii="Times New Roman" w:hAnsi="Times New Roman"/>
          <w:bCs/>
          <w:color w:val="333333"/>
        </w:rPr>
        <w:t xml:space="preserve">manual </w:t>
      </w:r>
      <w:r w:rsidR="00F564A6" w:rsidRPr="00BA1100">
        <w:rPr>
          <w:rFonts w:ascii="Times New Roman" w:hAnsi="Times New Roman"/>
          <w:bCs/>
          <w:color w:val="333333"/>
        </w:rPr>
        <w:t xml:space="preserve">reminder </w:t>
      </w:r>
      <w:r w:rsidRPr="00BA1100">
        <w:rPr>
          <w:rFonts w:ascii="Times New Roman" w:hAnsi="Times New Roman"/>
          <w:bCs/>
          <w:color w:val="333333"/>
        </w:rPr>
        <w:t xml:space="preserve">emails sent to the </w:t>
      </w:r>
      <w:r w:rsidR="00D207A6" w:rsidRPr="00BA1100">
        <w:rPr>
          <w:rFonts w:ascii="Times New Roman" w:hAnsi="Times New Roman"/>
          <w:bCs/>
          <w:color w:val="333333"/>
        </w:rPr>
        <w:t>previewers</w:t>
      </w:r>
      <w:r w:rsidRPr="00BA1100">
        <w:rPr>
          <w:rFonts w:ascii="Times New Roman" w:hAnsi="Times New Roman"/>
          <w:bCs/>
          <w:color w:val="333333"/>
        </w:rPr>
        <w:t xml:space="preserve">, certifiers, post reviewers, department coordinators, sub department coordinators and </w:t>
      </w:r>
      <w:r w:rsidR="002F1A62">
        <w:rPr>
          <w:rFonts w:ascii="Times New Roman" w:hAnsi="Times New Roman"/>
          <w:bCs/>
          <w:color w:val="333333"/>
        </w:rPr>
        <w:t>d</w:t>
      </w:r>
      <w:r w:rsidRPr="00BA1100">
        <w:rPr>
          <w:rFonts w:ascii="Times New Roman" w:hAnsi="Times New Roman"/>
          <w:bCs/>
          <w:color w:val="333333"/>
        </w:rPr>
        <w:t xml:space="preserve">ivision </w:t>
      </w:r>
      <w:r w:rsidR="002F1A62">
        <w:rPr>
          <w:rFonts w:ascii="Times New Roman" w:hAnsi="Times New Roman"/>
          <w:bCs/>
          <w:color w:val="333333"/>
        </w:rPr>
        <w:t>h</w:t>
      </w:r>
      <w:r w:rsidRPr="00BA1100">
        <w:rPr>
          <w:rFonts w:ascii="Times New Roman" w:hAnsi="Times New Roman"/>
          <w:bCs/>
          <w:color w:val="333333"/>
        </w:rPr>
        <w:t>eads</w:t>
      </w:r>
      <w:r w:rsidR="007B3435" w:rsidRPr="00BA1100">
        <w:rPr>
          <w:rFonts w:ascii="Times New Roman" w:hAnsi="Times New Roman"/>
          <w:bCs/>
          <w:color w:val="333333"/>
        </w:rPr>
        <w:t xml:space="preserve"> after initiation</w:t>
      </w:r>
      <w:r w:rsidRPr="00BA1100">
        <w:rPr>
          <w:rFonts w:ascii="Times New Roman" w:hAnsi="Times New Roman"/>
          <w:bCs/>
          <w:color w:val="333333"/>
        </w:rPr>
        <w:t xml:space="preserve">. </w:t>
      </w:r>
    </w:p>
    <w:p w14:paraId="7E2D36F5" w14:textId="77777777" w:rsidR="002F1A62" w:rsidRPr="00BA1100" w:rsidRDefault="002F1A62" w:rsidP="00BA1100">
      <w:pPr>
        <w:spacing w:after="0" w:line="240" w:lineRule="auto"/>
        <w:ind w:left="720"/>
        <w:rPr>
          <w:rFonts w:ascii="Times New Roman" w:hAnsi="Times New Roman"/>
          <w:bCs/>
          <w:color w:val="333333"/>
        </w:rPr>
      </w:pPr>
    </w:p>
    <w:p w14:paraId="776E9C3F" w14:textId="0EE097A1" w:rsidR="006E49A5" w:rsidRDefault="006E49A5" w:rsidP="006E49A5">
      <w:pPr>
        <w:pStyle w:val="ListParagraph"/>
      </w:pPr>
      <w:hyperlink r:id="rId11" w:history="1">
        <w:r w:rsidRPr="000915CB">
          <w:rPr>
            <w:rStyle w:val="Hyperlink"/>
          </w:rPr>
          <w:t>https://www.umaryland.edu/media/umb/af/cost/ERS-Reminders_Summary-for-Current-and-Delinquent-Periods-V2-(002).pdf</w:t>
        </w:r>
      </w:hyperlink>
    </w:p>
    <w:p w14:paraId="185DBFE4" w14:textId="67032EB2" w:rsidR="00A004BA" w:rsidRDefault="00A004BA" w:rsidP="00A004BA">
      <w:pPr>
        <w:pStyle w:val="ListParagraph"/>
        <w:spacing w:after="0" w:line="240" w:lineRule="auto"/>
        <w:rPr>
          <w:rFonts w:ascii="Times New Roman" w:hAnsi="Times New Roman"/>
          <w:bCs/>
          <w:color w:val="333333"/>
        </w:rPr>
      </w:pPr>
    </w:p>
    <w:p w14:paraId="002341AD" w14:textId="77777777" w:rsidR="00831716" w:rsidRDefault="00831716" w:rsidP="00A004BA">
      <w:pPr>
        <w:pStyle w:val="ListParagraph"/>
        <w:spacing w:after="0" w:line="240" w:lineRule="auto"/>
        <w:rPr>
          <w:rFonts w:ascii="Times New Roman" w:hAnsi="Times New Roman"/>
          <w:bCs/>
          <w:color w:val="333333"/>
        </w:rPr>
      </w:pPr>
    </w:p>
    <w:p w14:paraId="53E91419" w14:textId="1196CD66" w:rsidR="00AE4209" w:rsidRDefault="00A004BA" w:rsidP="00A004BA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/>
          <w:bCs/>
          <w:color w:val="333333"/>
          <w:u w:val="single"/>
        </w:rPr>
      </w:pPr>
      <w:r w:rsidRPr="00A004BA">
        <w:rPr>
          <w:rFonts w:ascii="Times New Roman" w:hAnsi="Times New Roman"/>
          <w:bCs/>
          <w:color w:val="333333"/>
          <w:u w:val="single"/>
        </w:rPr>
        <w:t>Delinquent Reminder Emails</w:t>
      </w:r>
      <w:r w:rsidR="00477D25">
        <w:rPr>
          <w:rFonts w:ascii="Times New Roman" w:hAnsi="Times New Roman"/>
          <w:bCs/>
          <w:color w:val="333333"/>
          <w:u w:val="single"/>
        </w:rPr>
        <w:t>: Weekly, Automated and System Generated</w:t>
      </w:r>
      <w:r w:rsidRPr="00A004BA">
        <w:rPr>
          <w:rFonts w:ascii="Times New Roman" w:hAnsi="Times New Roman"/>
          <w:bCs/>
          <w:color w:val="333333"/>
          <w:u w:val="single"/>
        </w:rPr>
        <w:t xml:space="preserve"> </w:t>
      </w:r>
    </w:p>
    <w:p w14:paraId="231A14D1" w14:textId="77777777" w:rsidR="00A004BA" w:rsidRDefault="00A004BA" w:rsidP="00A004BA">
      <w:pPr>
        <w:spacing w:after="0" w:line="240" w:lineRule="auto"/>
        <w:ind w:firstLine="720"/>
        <w:rPr>
          <w:rFonts w:ascii="Times New Roman" w:hAnsi="Times New Roman"/>
          <w:bCs/>
          <w:color w:val="333333"/>
        </w:rPr>
      </w:pPr>
    </w:p>
    <w:p w14:paraId="1F30E4E3" w14:textId="0F2A8E45" w:rsidR="00A004BA" w:rsidRDefault="009C7FAF" w:rsidP="00E42814">
      <w:pPr>
        <w:spacing w:after="0" w:line="240" w:lineRule="auto"/>
        <w:ind w:left="720"/>
        <w:rPr>
          <w:rFonts w:ascii="Times New Roman" w:hAnsi="Times New Roman"/>
          <w:bCs/>
          <w:color w:val="333333"/>
        </w:rPr>
      </w:pPr>
      <w:r>
        <w:rPr>
          <w:rFonts w:ascii="Times New Roman" w:hAnsi="Times New Roman"/>
          <w:bCs/>
          <w:color w:val="333333"/>
        </w:rPr>
        <w:t>Weekly</w:t>
      </w:r>
      <w:r w:rsidR="00A004BA">
        <w:rPr>
          <w:rFonts w:ascii="Times New Roman" w:hAnsi="Times New Roman"/>
          <w:bCs/>
          <w:color w:val="333333"/>
        </w:rPr>
        <w:t xml:space="preserve">, </w:t>
      </w:r>
      <w:r w:rsidR="00BF4FD6">
        <w:rPr>
          <w:rFonts w:ascii="Times New Roman" w:hAnsi="Times New Roman"/>
          <w:bCs/>
          <w:color w:val="333333"/>
        </w:rPr>
        <w:t>the Effort Reporting System (E</w:t>
      </w:r>
      <w:r w:rsidR="00A004BA">
        <w:rPr>
          <w:rFonts w:ascii="Times New Roman" w:hAnsi="Times New Roman"/>
          <w:bCs/>
          <w:color w:val="333333"/>
        </w:rPr>
        <w:t>RS</w:t>
      </w:r>
      <w:r w:rsidR="00BF4FD6">
        <w:rPr>
          <w:rFonts w:ascii="Times New Roman" w:hAnsi="Times New Roman"/>
          <w:bCs/>
          <w:color w:val="333333"/>
        </w:rPr>
        <w:t>) automatically</w:t>
      </w:r>
      <w:r w:rsidR="00A004BA">
        <w:rPr>
          <w:rFonts w:ascii="Times New Roman" w:hAnsi="Times New Roman"/>
          <w:bCs/>
          <w:color w:val="333333"/>
        </w:rPr>
        <w:t xml:space="preserve"> send</w:t>
      </w:r>
      <w:r w:rsidR="004A6F0E">
        <w:rPr>
          <w:rFonts w:ascii="Times New Roman" w:hAnsi="Times New Roman"/>
          <w:bCs/>
          <w:color w:val="333333"/>
        </w:rPr>
        <w:t>s</w:t>
      </w:r>
      <w:r w:rsidR="00A004BA">
        <w:rPr>
          <w:rFonts w:ascii="Times New Roman" w:hAnsi="Times New Roman"/>
          <w:bCs/>
          <w:color w:val="333333"/>
        </w:rPr>
        <w:t xml:space="preserve"> out </w:t>
      </w:r>
      <w:proofErr w:type="gramStart"/>
      <w:r w:rsidR="00A004BA">
        <w:rPr>
          <w:rFonts w:ascii="Times New Roman" w:hAnsi="Times New Roman"/>
          <w:bCs/>
          <w:color w:val="333333"/>
        </w:rPr>
        <w:t>an email</w:t>
      </w:r>
      <w:proofErr w:type="gramEnd"/>
      <w:r w:rsidR="00A004BA">
        <w:rPr>
          <w:rFonts w:ascii="Times New Roman" w:hAnsi="Times New Roman"/>
          <w:bCs/>
          <w:color w:val="333333"/>
        </w:rPr>
        <w:t xml:space="preserve"> to the following users</w:t>
      </w:r>
      <w:r w:rsidR="004A6F0E">
        <w:rPr>
          <w:rFonts w:ascii="Times New Roman" w:hAnsi="Times New Roman"/>
          <w:bCs/>
          <w:color w:val="333333"/>
        </w:rPr>
        <w:t>:</w:t>
      </w:r>
    </w:p>
    <w:p w14:paraId="61306BD2" w14:textId="737B3C1B" w:rsidR="00A004BA" w:rsidRDefault="0037107B" w:rsidP="00A004BA">
      <w:pPr>
        <w:pStyle w:val="ListParagraph"/>
        <w:numPr>
          <w:ilvl w:val="1"/>
          <w:numId w:val="43"/>
        </w:numPr>
        <w:spacing w:after="0" w:line="240" w:lineRule="auto"/>
        <w:rPr>
          <w:rFonts w:ascii="Times New Roman" w:hAnsi="Times New Roman"/>
          <w:bCs/>
          <w:color w:val="333333"/>
        </w:rPr>
      </w:pPr>
      <w:r>
        <w:rPr>
          <w:rFonts w:ascii="Times New Roman" w:hAnsi="Times New Roman"/>
          <w:bCs/>
          <w:color w:val="333333"/>
        </w:rPr>
        <w:t>Cert</w:t>
      </w:r>
      <w:r w:rsidR="00605D6E">
        <w:rPr>
          <w:rFonts w:ascii="Times New Roman" w:hAnsi="Times New Roman"/>
          <w:bCs/>
          <w:color w:val="333333"/>
        </w:rPr>
        <w:t>ifiers</w:t>
      </w:r>
      <w:r>
        <w:rPr>
          <w:rFonts w:ascii="Times New Roman" w:hAnsi="Times New Roman"/>
          <w:bCs/>
          <w:color w:val="333333"/>
        </w:rPr>
        <w:t>:</w:t>
      </w:r>
      <w:r w:rsidR="00605D6E">
        <w:rPr>
          <w:rFonts w:ascii="Times New Roman" w:hAnsi="Times New Roman"/>
          <w:bCs/>
          <w:color w:val="333333"/>
        </w:rPr>
        <w:t xml:space="preserve"> A</w:t>
      </w:r>
      <w:r>
        <w:rPr>
          <w:rFonts w:ascii="Times New Roman" w:hAnsi="Times New Roman"/>
          <w:bCs/>
          <w:color w:val="333333"/>
        </w:rPr>
        <w:t xml:space="preserve"> list of all effort forms which have been pre-reviewed but not completed</w:t>
      </w:r>
      <w:r w:rsidR="00CE29ED">
        <w:rPr>
          <w:rFonts w:ascii="Times New Roman" w:hAnsi="Times New Roman"/>
          <w:bCs/>
          <w:color w:val="333333"/>
        </w:rPr>
        <w:t>.</w:t>
      </w:r>
    </w:p>
    <w:p w14:paraId="57D32198" w14:textId="59BDDFE1" w:rsidR="00C13646" w:rsidRDefault="00C13646" w:rsidP="00A004BA">
      <w:pPr>
        <w:pStyle w:val="ListParagraph"/>
        <w:numPr>
          <w:ilvl w:val="1"/>
          <w:numId w:val="43"/>
        </w:numPr>
        <w:spacing w:after="0" w:line="240" w:lineRule="auto"/>
        <w:rPr>
          <w:rFonts w:ascii="Times New Roman" w:hAnsi="Times New Roman"/>
          <w:bCs/>
          <w:color w:val="333333"/>
        </w:rPr>
      </w:pPr>
      <w:r>
        <w:rPr>
          <w:rFonts w:ascii="Times New Roman" w:hAnsi="Times New Roman"/>
          <w:bCs/>
          <w:color w:val="333333"/>
        </w:rPr>
        <w:t>Post Reviewers: A list of all effort forms which have been certified but not completed</w:t>
      </w:r>
      <w:r w:rsidR="00CE29ED">
        <w:rPr>
          <w:rFonts w:ascii="Times New Roman" w:hAnsi="Times New Roman"/>
          <w:bCs/>
          <w:color w:val="333333"/>
        </w:rPr>
        <w:t>.</w:t>
      </w:r>
    </w:p>
    <w:p w14:paraId="7978FA9F" w14:textId="4ED8C586" w:rsidR="009C7FAF" w:rsidRDefault="00477D25" w:rsidP="00477D25">
      <w:pPr>
        <w:pStyle w:val="ListParagraph"/>
        <w:numPr>
          <w:ilvl w:val="1"/>
          <w:numId w:val="43"/>
        </w:numPr>
        <w:spacing w:after="0" w:line="240" w:lineRule="auto"/>
        <w:rPr>
          <w:rFonts w:ascii="Times New Roman" w:hAnsi="Times New Roman"/>
          <w:bCs/>
          <w:color w:val="333333"/>
        </w:rPr>
      </w:pPr>
      <w:r>
        <w:rPr>
          <w:rFonts w:ascii="Times New Roman" w:hAnsi="Times New Roman"/>
          <w:bCs/>
          <w:color w:val="333333"/>
        </w:rPr>
        <w:t>Pre</w:t>
      </w:r>
      <w:r w:rsidR="00B315A7">
        <w:rPr>
          <w:rFonts w:ascii="Times New Roman" w:hAnsi="Times New Roman"/>
          <w:bCs/>
          <w:color w:val="333333"/>
        </w:rPr>
        <w:t>-</w:t>
      </w:r>
      <w:r>
        <w:rPr>
          <w:rFonts w:ascii="Times New Roman" w:hAnsi="Times New Roman"/>
          <w:bCs/>
          <w:color w:val="333333"/>
        </w:rPr>
        <w:t xml:space="preserve">Reviewers: A list of all outstanding effort forms which are past the certification due </w:t>
      </w:r>
      <w:r w:rsidR="00760192">
        <w:rPr>
          <w:rFonts w:ascii="Times New Roman" w:hAnsi="Times New Roman"/>
          <w:bCs/>
          <w:color w:val="333333"/>
        </w:rPr>
        <w:t>date.</w:t>
      </w:r>
      <w:r w:rsidR="008E7278">
        <w:rPr>
          <w:rFonts w:ascii="Times New Roman" w:hAnsi="Times New Roman"/>
          <w:bCs/>
          <w:color w:val="333333"/>
        </w:rPr>
        <w:t xml:space="preserve"> </w:t>
      </w:r>
    </w:p>
    <w:p w14:paraId="6D1E8C7B" w14:textId="77777777" w:rsidR="002F1A62" w:rsidRDefault="002F1A62" w:rsidP="00BA1100">
      <w:pPr>
        <w:pStyle w:val="ListParagraph"/>
        <w:spacing w:after="0" w:line="240" w:lineRule="auto"/>
        <w:ind w:left="1440"/>
        <w:rPr>
          <w:rFonts w:ascii="Times New Roman" w:hAnsi="Times New Roman"/>
          <w:bCs/>
          <w:color w:val="333333"/>
        </w:rPr>
      </w:pPr>
    </w:p>
    <w:p w14:paraId="2424A10F" w14:textId="7C265B41" w:rsidR="00477D25" w:rsidRPr="00477D25" w:rsidRDefault="009C7FAF" w:rsidP="00BA1100">
      <w:pPr>
        <w:pStyle w:val="ListParagraph"/>
        <w:spacing w:after="0" w:line="240" w:lineRule="auto"/>
        <w:ind w:left="1080"/>
        <w:rPr>
          <w:rFonts w:ascii="Times New Roman" w:hAnsi="Times New Roman"/>
          <w:bCs/>
          <w:color w:val="333333"/>
        </w:rPr>
      </w:pPr>
      <w:r>
        <w:rPr>
          <w:rFonts w:ascii="Times New Roman" w:hAnsi="Times New Roman"/>
          <w:bCs/>
          <w:color w:val="333333"/>
        </w:rPr>
        <w:t xml:space="preserve">Note: </w:t>
      </w:r>
      <w:r w:rsidR="008E7278">
        <w:rPr>
          <w:rFonts w:ascii="Times New Roman" w:hAnsi="Times New Roman"/>
          <w:bCs/>
          <w:color w:val="333333"/>
        </w:rPr>
        <w:t xml:space="preserve">The system </w:t>
      </w:r>
      <w:r>
        <w:rPr>
          <w:rFonts w:ascii="Times New Roman" w:hAnsi="Times New Roman"/>
          <w:bCs/>
          <w:color w:val="333333"/>
        </w:rPr>
        <w:t xml:space="preserve">cannot </w:t>
      </w:r>
      <w:r w:rsidR="00F74C6A">
        <w:rPr>
          <w:rFonts w:ascii="Times New Roman" w:hAnsi="Times New Roman"/>
          <w:bCs/>
          <w:color w:val="333333"/>
        </w:rPr>
        <w:t>distinguish</w:t>
      </w:r>
      <w:r w:rsidR="008E7278">
        <w:rPr>
          <w:rFonts w:ascii="Times New Roman" w:hAnsi="Times New Roman"/>
          <w:bCs/>
          <w:color w:val="333333"/>
        </w:rPr>
        <w:t xml:space="preserve"> form</w:t>
      </w:r>
      <w:r w:rsidR="00F74C6A">
        <w:rPr>
          <w:rFonts w:ascii="Times New Roman" w:hAnsi="Times New Roman"/>
          <w:bCs/>
          <w:color w:val="333333"/>
        </w:rPr>
        <w:t>s</w:t>
      </w:r>
      <w:r w:rsidR="008E7278">
        <w:rPr>
          <w:rFonts w:ascii="Times New Roman" w:hAnsi="Times New Roman"/>
          <w:bCs/>
          <w:color w:val="333333"/>
        </w:rPr>
        <w:t xml:space="preserve"> pending pre</w:t>
      </w:r>
      <w:r w:rsidR="007B5F32">
        <w:rPr>
          <w:rFonts w:ascii="Times New Roman" w:hAnsi="Times New Roman"/>
          <w:bCs/>
          <w:color w:val="333333"/>
        </w:rPr>
        <w:t>-</w:t>
      </w:r>
      <w:r w:rsidR="008E7278">
        <w:rPr>
          <w:rFonts w:ascii="Times New Roman" w:hAnsi="Times New Roman"/>
          <w:bCs/>
          <w:color w:val="333333"/>
        </w:rPr>
        <w:t>review</w:t>
      </w:r>
      <w:r w:rsidR="00F74C6A">
        <w:rPr>
          <w:rFonts w:ascii="Times New Roman" w:hAnsi="Times New Roman"/>
          <w:bCs/>
          <w:color w:val="333333"/>
        </w:rPr>
        <w:t xml:space="preserve"> only</w:t>
      </w:r>
      <w:r w:rsidR="007B5F32">
        <w:rPr>
          <w:rFonts w:ascii="Times New Roman" w:hAnsi="Times New Roman"/>
          <w:bCs/>
          <w:color w:val="333333"/>
        </w:rPr>
        <w:t xml:space="preserve">. </w:t>
      </w:r>
      <w:r>
        <w:rPr>
          <w:rFonts w:ascii="Times New Roman" w:hAnsi="Times New Roman"/>
          <w:bCs/>
          <w:color w:val="333333"/>
        </w:rPr>
        <w:t xml:space="preserve">This is addressed in all emails with </w:t>
      </w:r>
      <w:r w:rsidR="00CE29ED">
        <w:rPr>
          <w:rFonts w:ascii="Times New Roman" w:hAnsi="Times New Roman"/>
          <w:bCs/>
          <w:color w:val="333333"/>
        </w:rPr>
        <w:t xml:space="preserve">the following </w:t>
      </w:r>
      <w:r w:rsidR="00760192">
        <w:rPr>
          <w:rFonts w:ascii="Times New Roman" w:hAnsi="Times New Roman"/>
          <w:bCs/>
          <w:color w:val="333333"/>
        </w:rPr>
        <w:t>statement:” If</w:t>
      </w:r>
      <w:r w:rsidR="00CE29ED">
        <w:rPr>
          <w:rFonts w:ascii="Times New Roman" w:hAnsi="Times New Roman"/>
          <w:bCs/>
          <w:color w:val="333333"/>
        </w:rPr>
        <w:t xml:space="preserve"> </w:t>
      </w:r>
      <w:r w:rsidR="00F74C6A">
        <w:rPr>
          <w:rFonts w:ascii="Times New Roman" w:hAnsi="Times New Roman"/>
          <w:bCs/>
          <w:color w:val="333333"/>
        </w:rPr>
        <w:t>you receive this notification and you do</w:t>
      </w:r>
      <w:r w:rsidR="00CE29ED">
        <w:rPr>
          <w:rFonts w:ascii="Times New Roman" w:hAnsi="Times New Roman"/>
          <w:bCs/>
          <w:color w:val="333333"/>
        </w:rPr>
        <w:t xml:space="preserve"> </w:t>
      </w:r>
      <w:r w:rsidR="00F74C6A">
        <w:rPr>
          <w:rFonts w:ascii="Times New Roman" w:hAnsi="Times New Roman"/>
          <w:bCs/>
          <w:color w:val="333333"/>
        </w:rPr>
        <w:t xml:space="preserve">not have any effort form </w:t>
      </w:r>
      <w:r w:rsidR="008E7278">
        <w:rPr>
          <w:rFonts w:ascii="Times New Roman" w:hAnsi="Times New Roman"/>
          <w:bCs/>
          <w:color w:val="333333"/>
        </w:rPr>
        <w:t xml:space="preserve">pending your pre-review, </w:t>
      </w:r>
      <w:r w:rsidR="00F74C6A">
        <w:rPr>
          <w:rFonts w:ascii="Times New Roman" w:hAnsi="Times New Roman"/>
          <w:bCs/>
          <w:color w:val="333333"/>
        </w:rPr>
        <w:t xml:space="preserve">then </w:t>
      </w:r>
      <w:r w:rsidR="008E7278">
        <w:rPr>
          <w:rFonts w:ascii="Times New Roman" w:hAnsi="Times New Roman"/>
          <w:bCs/>
          <w:color w:val="333333"/>
        </w:rPr>
        <w:t xml:space="preserve">it is pending </w:t>
      </w:r>
      <w:proofErr w:type="gramStart"/>
      <w:r w:rsidR="008E7278">
        <w:rPr>
          <w:rFonts w:ascii="Times New Roman" w:hAnsi="Times New Roman"/>
          <w:bCs/>
          <w:color w:val="333333"/>
        </w:rPr>
        <w:t>certification</w:t>
      </w:r>
      <w:proofErr w:type="gramEnd"/>
      <w:r w:rsidR="008E7278">
        <w:rPr>
          <w:rFonts w:ascii="Times New Roman" w:hAnsi="Times New Roman"/>
          <w:bCs/>
          <w:color w:val="333333"/>
        </w:rPr>
        <w:t xml:space="preserve"> and the certifier has been alerted</w:t>
      </w:r>
      <w:r w:rsidR="00F74C6A">
        <w:rPr>
          <w:rFonts w:ascii="Times New Roman" w:hAnsi="Times New Roman"/>
          <w:bCs/>
          <w:color w:val="333333"/>
        </w:rPr>
        <w:t>. In th</w:t>
      </w:r>
      <w:r w:rsidR="006B5EDB">
        <w:rPr>
          <w:rFonts w:ascii="Times New Roman" w:hAnsi="Times New Roman"/>
          <w:bCs/>
          <w:color w:val="333333"/>
        </w:rPr>
        <w:t>e lat</w:t>
      </w:r>
      <w:r w:rsidR="00CE29ED">
        <w:rPr>
          <w:rFonts w:ascii="Times New Roman" w:hAnsi="Times New Roman"/>
          <w:bCs/>
          <w:color w:val="333333"/>
        </w:rPr>
        <w:t>t</w:t>
      </w:r>
      <w:r w:rsidR="006B5EDB">
        <w:rPr>
          <w:rFonts w:ascii="Times New Roman" w:hAnsi="Times New Roman"/>
          <w:bCs/>
          <w:color w:val="333333"/>
        </w:rPr>
        <w:t>er</w:t>
      </w:r>
      <w:r w:rsidR="00F74C6A">
        <w:rPr>
          <w:rFonts w:ascii="Times New Roman" w:hAnsi="Times New Roman"/>
          <w:bCs/>
          <w:color w:val="333333"/>
        </w:rPr>
        <w:t xml:space="preserve"> case, disregard the notice</w:t>
      </w:r>
      <w:r w:rsidR="00CE29ED">
        <w:rPr>
          <w:rFonts w:ascii="Times New Roman" w:hAnsi="Times New Roman"/>
          <w:bCs/>
          <w:color w:val="333333"/>
        </w:rPr>
        <w:t>.”</w:t>
      </w:r>
    </w:p>
    <w:p w14:paraId="5FC12040" w14:textId="7FAC4326" w:rsidR="00E528CC" w:rsidRDefault="00E528CC" w:rsidP="00F564A6">
      <w:pPr>
        <w:pStyle w:val="ListParagraph"/>
        <w:spacing w:after="0" w:line="240" w:lineRule="auto"/>
        <w:rPr>
          <w:rFonts w:ascii="Times New Roman" w:hAnsi="Times New Roman"/>
          <w:bCs/>
          <w:color w:val="333333"/>
          <w:u w:val="single"/>
        </w:rPr>
      </w:pPr>
    </w:p>
    <w:p w14:paraId="0E990D82" w14:textId="77777777" w:rsidR="00831716" w:rsidRPr="00E528CC" w:rsidRDefault="00831716" w:rsidP="70706293">
      <w:pPr>
        <w:pStyle w:val="ListParagraph"/>
        <w:spacing w:after="0" w:line="240" w:lineRule="auto"/>
        <w:rPr>
          <w:rFonts w:ascii="Times New Roman" w:hAnsi="Times New Roman"/>
          <w:color w:val="333333"/>
          <w:u w:val="single"/>
        </w:rPr>
      </w:pPr>
    </w:p>
    <w:p w14:paraId="6DEF71F0" w14:textId="52AB9068" w:rsidR="70706293" w:rsidRDefault="70706293" w:rsidP="70706293">
      <w:pPr>
        <w:pStyle w:val="ListParagraph"/>
        <w:spacing w:after="0" w:line="240" w:lineRule="auto"/>
        <w:rPr>
          <w:rFonts w:ascii="Times New Roman" w:hAnsi="Times New Roman"/>
          <w:color w:val="333333"/>
          <w:u w:val="single"/>
        </w:rPr>
      </w:pPr>
    </w:p>
    <w:p w14:paraId="4AB036B0" w14:textId="38E4FF06" w:rsidR="70706293" w:rsidRDefault="70706293" w:rsidP="70706293">
      <w:pPr>
        <w:pStyle w:val="ListParagraph"/>
        <w:spacing w:after="0" w:line="240" w:lineRule="auto"/>
        <w:rPr>
          <w:rFonts w:ascii="Times New Roman" w:hAnsi="Times New Roman"/>
          <w:color w:val="333333"/>
          <w:u w:val="single"/>
        </w:rPr>
      </w:pPr>
    </w:p>
    <w:p w14:paraId="1E89BA11" w14:textId="27B16AFF" w:rsidR="70706293" w:rsidRDefault="70706293" w:rsidP="70706293">
      <w:pPr>
        <w:pStyle w:val="ListParagraph"/>
        <w:spacing w:after="0" w:line="240" w:lineRule="auto"/>
        <w:rPr>
          <w:rFonts w:ascii="Times New Roman" w:hAnsi="Times New Roman"/>
          <w:color w:val="333333"/>
          <w:u w:val="single"/>
        </w:rPr>
      </w:pPr>
    </w:p>
    <w:p w14:paraId="5B2604EB" w14:textId="297137A1" w:rsidR="00733CD2" w:rsidRPr="003E3D20" w:rsidRDefault="00733CD2" w:rsidP="001F0356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/>
          <w:bCs/>
          <w:color w:val="333333"/>
          <w:u w:val="single"/>
        </w:rPr>
      </w:pPr>
      <w:r w:rsidRPr="003E3D20">
        <w:rPr>
          <w:rFonts w:ascii="Times New Roman" w:hAnsi="Times New Roman"/>
          <w:u w:val="single"/>
        </w:rPr>
        <w:t>Monthly Basis</w:t>
      </w:r>
      <w:r w:rsidR="005D6946">
        <w:rPr>
          <w:rFonts w:ascii="Times New Roman" w:hAnsi="Times New Roman"/>
          <w:u w:val="single"/>
        </w:rPr>
        <w:t>:</w:t>
      </w:r>
      <w:r w:rsidR="002F1A62">
        <w:rPr>
          <w:rFonts w:ascii="Times New Roman" w:hAnsi="Times New Roman"/>
          <w:u w:val="single"/>
        </w:rPr>
        <w:t xml:space="preserve"> Responsibilities and </w:t>
      </w:r>
      <w:r w:rsidR="005D6946">
        <w:rPr>
          <w:rFonts w:ascii="Times New Roman" w:hAnsi="Times New Roman"/>
          <w:u w:val="single"/>
        </w:rPr>
        <w:t xml:space="preserve"> Chair Notifications</w:t>
      </w:r>
    </w:p>
    <w:p w14:paraId="65C207EF" w14:textId="77777777" w:rsidR="00330088" w:rsidRPr="003E3D20" w:rsidRDefault="00330088" w:rsidP="003E3D20">
      <w:pPr>
        <w:pStyle w:val="ListParagraph"/>
        <w:spacing w:after="0" w:line="240" w:lineRule="auto"/>
        <w:rPr>
          <w:rFonts w:ascii="Times New Roman" w:hAnsi="Times New Roman"/>
          <w:bCs/>
          <w:color w:val="333333"/>
          <w:u w:val="single"/>
        </w:rPr>
      </w:pPr>
    </w:p>
    <w:p w14:paraId="7FC6B57F" w14:textId="68499912" w:rsidR="00E07F7C" w:rsidRDefault="00C428F9" w:rsidP="005E2A8D">
      <w:pPr>
        <w:pStyle w:val="ListParagraph"/>
        <w:numPr>
          <w:ilvl w:val="1"/>
          <w:numId w:val="43"/>
        </w:numPr>
        <w:spacing w:after="0" w:line="240" w:lineRule="auto"/>
        <w:rPr>
          <w:rFonts w:ascii="Times New Roman" w:hAnsi="Times New Roman"/>
          <w:bCs/>
          <w:color w:val="333333"/>
        </w:rPr>
      </w:pPr>
      <w:r>
        <w:rPr>
          <w:rFonts w:ascii="Times New Roman" w:hAnsi="Times New Roman"/>
          <w:bCs/>
          <w:color w:val="333333"/>
        </w:rPr>
        <w:t>Department coordinators (DCs) and sub-department coordinators (Sub DCs)</w:t>
      </w:r>
      <w:r w:rsidRPr="009C7FAF">
        <w:rPr>
          <w:rFonts w:ascii="Times New Roman" w:hAnsi="Times New Roman"/>
          <w:bCs/>
          <w:color w:val="333333"/>
        </w:rPr>
        <w:t xml:space="preserve"> </w:t>
      </w:r>
      <w:r w:rsidR="009C7FAF" w:rsidRPr="009C7FAF">
        <w:rPr>
          <w:rFonts w:ascii="Times New Roman" w:hAnsi="Times New Roman"/>
          <w:bCs/>
          <w:color w:val="333333"/>
        </w:rPr>
        <w:t xml:space="preserve">must </w:t>
      </w:r>
      <w:r w:rsidR="00760192" w:rsidRPr="009C7FAF">
        <w:rPr>
          <w:rFonts w:ascii="Times New Roman" w:hAnsi="Times New Roman"/>
          <w:bCs/>
          <w:color w:val="333333"/>
        </w:rPr>
        <w:t>run the</w:t>
      </w:r>
      <w:r w:rsidR="009C7FAF" w:rsidRPr="009C7FAF">
        <w:rPr>
          <w:rFonts w:ascii="Times New Roman" w:hAnsi="Times New Roman"/>
          <w:bCs/>
          <w:color w:val="333333"/>
        </w:rPr>
        <w:t xml:space="preserve"> “Delinquent </w:t>
      </w:r>
      <w:r w:rsidR="00CA272A">
        <w:rPr>
          <w:rFonts w:ascii="Times New Roman" w:hAnsi="Times New Roman"/>
          <w:bCs/>
          <w:color w:val="333333"/>
        </w:rPr>
        <w:t>Effort F</w:t>
      </w:r>
      <w:r w:rsidR="009C7FAF" w:rsidRPr="009C7FAF">
        <w:rPr>
          <w:rFonts w:ascii="Times New Roman" w:hAnsi="Times New Roman"/>
          <w:bCs/>
          <w:color w:val="333333"/>
        </w:rPr>
        <w:t xml:space="preserve">orms” report in ERS </w:t>
      </w:r>
      <w:r w:rsidR="009C3AC5">
        <w:rPr>
          <w:rFonts w:ascii="Times New Roman" w:hAnsi="Times New Roman"/>
          <w:bCs/>
          <w:color w:val="333333"/>
        </w:rPr>
        <w:t xml:space="preserve">for all </w:t>
      </w:r>
      <w:r w:rsidR="00A14AC0" w:rsidRPr="009C7FAF">
        <w:rPr>
          <w:rFonts w:ascii="Times New Roman" w:hAnsi="Times New Roman"/>
          <w:bCs/>
          <w:color w:val="333333"/>
        </w:rPr>
        <w:t>outstanding effort forms reporting periods</w:t>
      </w:r>
      <w:r w:rsidR="00CA272A">
        <w:rPr>
          <w:rFonts w:ascii="Times New Roman" w:hAnsi="Times New Roman"/>
          <w:bCs/>
          <w:color w:val="333333"/>
        </w:rPr>
        <w:t xml:space="preserve"> and follow up with the appropriate parties to clear them</w:t>
      </w:r>
      <w:r w:rsidR="002C54AF">
        <w:rPr>
          <w:rFonts w:ascii="Times New Roman" w:hAnsi="Times New Roman"/>
          <w:bCs/>
          <w:color w:val="333333"/>
        </w:rPr>
        <w:t>.</w:t>
      </w:r>
      <w:r>
        <w:rPr>
          <w:rFonts w:ascii="Times New Roman" w:hAnsi="Times New Roman"/>
          <w:bCs/>
          <w:color w:val="333333"/>
        </w:rPr>
        <w:t xml:space="preserve"> </w:t>
      </w:r>
    </w:p>
    <w:p w14:paraId="60456289" w14:textId="671F0B26" w:rsidR="00E07F7C" w:rsidRPr="0046109A" w:rsidRDefault="00E07F7C" w:rsidP="00831716">
      <w:pPr>
        <w:pStyle w:val="ListParagraph"/>
        <w:numPr>
          <w:ilvl w:val="1"/>
          <w:numId w:val="43"/>
        </w:numPr>
        <w:spacing w:after="0" w:line="240" w:lineRule="auto"/>
        <w:rPr>
          <w:rFonts w:ascii="Times New Roman" w:hAnsi="Times New Roman"/>
          <w:bCs/>
          <w:color w:val="333333"/>
        </w:rPr>
      </w:pPr>
      <w:r w:rsidRPr="0046109A">
        <w:rPr>
          <w:rFonts w:ascii="Times New Roman" w:hAnsi="Times New Roman"/>
          <w:bCs/>
          <w:color w:val="333333"/>
        </w:rPr>
        <w:t xml:space="preserve">To access ERS, copy and paste the link below into your browser: </w:t>
      </w:r>
    </w:p>
    <w:p w14:paraId="27BAC3CB" w14:textId="0BB8D906" w:rsidR="00E07F7C" w:rsidRPr="006E49A5" w:rsidRDefault="00E07F7C" w:rsidP="00831716">
      <w:pPr>
        <w:spacing w:after="0" w:line="240" w:lineRule="auto"/>
        <w:ind w:left="720" w:firstLine="720"/>
        <w:rPr>
          <w:rStyle w:val="Hyperlink"/>
        </w:rPr>
      </w:pPr>
      <w:hyperlink r:id="rId12" w:history="1">
        <w:r w:rsidRPr="006E49A5">
          <w:rPr>
            <w:rStyle w:val="Hyperlink"/>
            <w:rFonts w:ascii="Times New Roman" w:hAnsi="Times New Roman"/>
            <w:bCs/>
          </w:rPr>
          <w:t>https://highereducation.maximus.com/UMB-ERS/templates/framework.jsp</w:t>
        </w:r>
      </w:hyperlink>
    </w:p>
    <w:p w14:paraId="42F618FD" w14:textId="39F579BE" w:rsidR="00E07F7C" w:rsidRDefault="00E07F7C" w:rsidP="00BA1100">
      <w:pPr>
        <w:pStyle w:val="ListParagraph"/>
        <w:numPr>
          <w:ilvl w:val="1"/>
          <w:numId w:val="50"/>
        </w:numPr>
        <w:spacing w:after="0" w:line="240" w:lineRule="auto"/>
        <w:ind w:left="2160"/>
        <w:rPr>
          <w:rFonts w:ascii="Times New Roman" w:hAnsi="Times New Roman"/>
          <w:bCs/>
          <w:color w:val="333333"/>
        </w:rPr>
      </w:pPr>
      <w:r w:rsidRPr="00E07F7C">
        <w:rPr>
          <w:rFonts w:ascii="Times New Roman" w:hAnsi="Times New Roman"/>
          <w:bCs/>
          <w:color w:val="333333"/>
        </w:rPr>
        <w:t>Click on the “Reports</w:t>
      </w:r>
      <w:r>
        <w:rPr>
          <w:rFonts w:ascii="Times New Roman" w:hAnsi="Times New Roman"/>
          <w:bCs/>
          <w:color w:val="333333"/>
        </w:rPr>
        <w:t xml:space="preserve">” </w:t>
      </w:r>
      <w:r w:rsidRPr="00E07F7C">
        <w:rPr>
          <w:rFonts w:ascii="Times New Roman" w:hAnsi="Times New Roman"/>
          <w:bCs/>
          <w:color w:val="333333"/>
        </w:rPr>
        <w:t xml:space="preserve">menu </w:t>
      </w:r>
      <w:r w:rsidR="006E49A5" w:rsidRPr="00E07F7C">
        <w:rPr>
          <w:rFonts w:ascii="Times New Roman" w:hAnsi="Times New Roman"/>
          <w:bCs/>
          <w:color w:val="333333"/>
        </w:rPr>
        <w:t>option.</w:t>
      </w:r>
    </w:p>
    <w:p w14:paraId="11A75083" w14:textId="2E9D1F53" w:rsidR="00E07F7C" w:rsidRDefault="00E07F7C" w:rsidP="00BA1100">
      <w:pPr>
        <w:pStyle w:val="ListParagraph"/>
        <w:numPr>
          <w:ilvl w:val="1"/>
          <w:numId w:val="50"/>
        </w:numPr>
        <w:spacing w:after="0" w:line="240" w:lineRule="auto"/>
        <w:ind w:left="2160"/>
        <w:rPr>
          <w:rFonts w:ascii="Times New Roman" w:hAnsi="Times New Roman"/>
          <w:bCs/>
          <w:color w:val="333333"/>
        </w:rPr>
      </w:pPr>
      <w:r>
        <w:rPr>
          <w:rFonts w:ascii="Times New Roman" w:hAnsi="Times New Roman"/>
          <w:bCs/>
          <w:color w:val="333333"/>
        </w:rPr>
        <w:t>Click on “Standard Report</w:t>
      </w:r>
      <w:r w:rsidR="007B5F32">
        <w:rPr>
          <w:rFonts w:ascii="Times New Roman" w:hAnsi="Times New Roman"/>
          <w:bCs/>
          <w:color w:val="333333"/>
        </w:rPr>
        <w:t>.”</w:t>
      </w:r>
    </w:p>
    <w:p w14:paraId="43A4B143" w14:textId="1D84E56F" w:rsidR="00E07F7C" w:rsidRPr="00E07F7C" w:rsidRDefault="00E07F7C" w:rsidP="00BA1100">
      <w:pPr>
        <w:pStyle w:val="ListParagraph"/>
        <w:numPr>
          <w:ilvl w:val="1"/>
          <w:numId w:val="50"/>
        </w:numPr>
        <w:spacing w:after="0" w:line="240" w:lineRule="auto"/>
        <w:ind w:left="2160"/>
        <w:rPr>
          <w:rFonts w:ascii="Times New Roman" w:hAnsi="Times New Roman"/>
          <w:bCs/>
          <w:color w:val="333333"/>
        </w:rPr>
      </w:pPr>
      <w:r>
        <w:rPr>
          <w:rFonts w:ascii="Times New Roman" w:hAnsi="Times New Roman"/>
          <w:bCs/>
          <w:color w:val="333333"/>
        </w:rPr>
        <w:t>Go to the “Effort Results” area</w:t>
      </w:r>
      <w:r w:rsidR="006E49A5">
        <w:rPr>
          <w:rFonts w:ascii="Times New Roman" w:hAnsi="Times New Roman"/>
          <w:bCs/>
          <w:color w:val="333333"/>
        </w:rPr>
        <w:t>.</w:t>
      </w:r>
    </w:p>
    <w:p w14:paraId="76297E5E" w14:textId="507BD7C2" w:rsidR="00E07F7C" w:rsidRDefault="00E07F7C" w:rsidP="00BA1100">
      <w:pPr>
        <w:pStyle w:val="ListParagraph"/>
        <w:numPr>
          <w:ilvl w:val="1"/>
          <w:numId w:val="50"/>
        </w:numPr>
        <w:spacing w:after="0" w:line="240" w:lineRule="auto"/>
        <w:ind w:left="2160"/>
        <w:rPr>
          <w:rFonts w:ascii="Times New Roman" w:hAnsi="Times New Roman"/>
          <w:bCs/>
          <w:color w:val="333333"/>
        </w:rPr>
      </w:pPr>
      <w:r w:rsidRPr="00E07F7C">
        <w:rPr>
          <w:rFonts w:ascii="Times New Roman" w:hAnsi="Times New Roman"/>
          <w:bCs/>
          <w:color w:val="333333"/>
        </w:rPr>
        <w:t>Select “Delinquent Effort Forms</w:t>
      </w:r>
      <w:r w:rsidR="007B5F32" w:rsidRPr="00E07F7C">
        <w:rPr>
          <w:rFonts w:ascii="Times New Roman" w:hAnsi="Times New Roman"/>
          <w:bCs/>
          <w:color w:val="333333"/>
        </w:rPr>
        <w:t>.”</w:t>
      </w:r>
    </w:p>
    <w:p w14:paraId="482A3DE2" w14:textId="77777777" w:rsidR="006E49A5" w:rsidRPr="00E07F7C" w:rsidRDefault="006E49A5" w:rsidP="006E49A5">
      <w:pPr>
        <w:pStyle w:val="ListParagraph"/>
        <w:spacing w:after="0" w:line="240" w:lineRule="auto"/>
        <w:ind w:left="3600"/>
        <w:rPr>
          <w:rFonts w:ascii="Times New Roman" w:hAnsi="Times New Roman"/>
          <w:bCs/>
          <w:color w:val="333333"/>
        </w:rPr>
      </w:pPr>
    </w:p>
    <w:p w14:paraId="15E38C9F" w14:textId="0561B120" w:rsidR="008E4E79" w:rsidRDefault="00A40002" w:rsidP="00733CD2">
      <w:pPr>
        <w:pStyle w:val="ListParagraph"/>
        <w:numPr>
          <w:ilvl w:val="1"/>
          <w:numId w:val="43"/>
        </w:numPr>
        <w:spacing w:after="0" w:line="240" w:lineRule="auto"/>
        <w:rPr>
          <w:rFonts w:ascii="Times New Roman" w:hAnsi="Times New Roman"/>
          <w:bCs/>
          <w:color w:val="333333"/>
        </w:rPr>
      </w:pPr>
      <w:r>
        <w:rPr>
          <w:rFonts w:ascii="Times New Roman" w:hAnsi="Times New Roman"/>
          <w:bCs/>
          <w:color w:val="333333"/>
        </w:rPr>
        <w:t>The SPAC Cost team will send emails</w:t>
      </w:r>
      <w:r w:rsidR="009C3AC5">
        <w:rPr>
          <w:rFonts w:ascii="Times New Roman" w:hAnsi="Times New Roman"/>
          <w:bCs/>
          <w:color w:val="333333"/>
        </w:rPr>
        <w:t xml:space="preserve"> monthly</w:t>
      </w:r>
      <w:r>
        <w:rPr>
          <w:rFonts w:ascii="Times New Roman" w:hAnsi="Times New Roman"/>
          <w:bCs/>
          <w:color w:val="333333"/>
        </w:rPr>
        <w:t xml:space="preserve"> to the Department Chairs copying the DCs and Sub DCs for d</w:t>
      </w:r>
      <w:r w:rsidR="009232F2">
        <w:rPr>
          <w:rFonts w:ascii="Times New Roman" w:hAnsi="Times New Roman"/>
          <w:bCs/>
          <w:color w:val="333333"/>
        </w:rPr>
        <w:t>elinquent effort</w:t>
      </w:r>
      <w:r w:rsidR="00FE664A">
        <w:rPr>
          <w:rFonts w:ascii="Times New Roman" w:hAnsi="Times New Roman"/>
          <w:bCs/>
          <w:color w:val="333333"/>
        </w:rPr>
        <w:t xml:space="preserve"> </w:t>
      </w:r>
      <w:r w:rsidR="00760192">
        <w:rPr>
          <w:rFonts w:ascii="Times New Roman" w:hAnsi="Times New Roman"/>
          <w:bCs/>
          <w:color w:val="333333"/>
        </w:rPr>
        <w:t>forms over</w:t>
      </w:r>
      <w:r w:rsidR="009232F2">
        <w:rPr>
          <w:rFonts w:ascii="Times New Roman" w:hAnsi="Times New Roman"/>
          <w:bCs/>
          <w:color w:val="333333"/>
        </w:rPr>
        <w:t xml:space="preserve"> 90 days past </w:t>
      </w:r>
      <w:r w:rsidR="00760192">
        <w:rPr>
          <w:rFonts w:ascii="Times New Roman" w:hAnsi="Times New Roman"/>
          <w:bCs/>
          <w:color w:val="333333"/>
        </w:rPr>
        <w:t>due.</w:t>
      </w:r>
    </w:p>
    <w:p w14:paraId="2A257973" w14:textId="4D6A69DC" w:rsidR="00406F25" w:rsidRPr="00C428F9" w:rsidRDefault="00C428F9" w:rsidP="000F738A">
      <w:pPr>
        <w:pStyle w:val="ListParagraph"/>
        <w:numPr>
          <w:ilvl w:val="1"/>
          <w:numId w:val="43"/>
        </w:numPr>
        <w:spacing w:after="0" w:line="240" w:lineRule="auto"/>
        <w:rPr>
          <w:rFonts w:ascii="Times New Roman" w:hAnsi="Times New Roman"/>
          <w:bCs/>
          <w:color w:val="333333"/>
        </w:rPr>
      </w:pPr>
      <w:r w:rsidRPr="00C428F9">
        <w:rPr>
          <w:rFonts w:ascii="Times New Roman" w:hAnsi="Times New Roman"/>
          <w:bCs/>
          <w:color w:val="333333"/>
        </w:rPr>
        <w:t xml:space="preserve">If effort forms continue to be </w:t>
      </w:r>
      <w:r w:rsidR="0063369B" w:rsidRPr="00C428F9">
        <w:rPr>
          <w:rFonts w:ascii="Times New Roman" w:hAnsi="Times New Roman"/>
          <w:bCs/>
          <w:color w:val="333333"/>
        </w:rPr>
        <w:t>outstanding</w:t>
      </w:r>
      <w:r w:rsidR="00CA272A">
        <w:rPr>
          <w:rFonts w:ascii="Times New Roman" w:hAnsi="Times New Roman"/>
          <w:bCs/>
          <w:color w:val="333333"/>
        </w:rPr>
        <w:t xml:space="preserve"> over 120 days</w:t>
      </w:r>
      <w:r w:rsidR="0063369B" w:rsidRPr="00C428F9">
        <w:rPr>
          <w:rFonts w:ascii="Times New Roman" w:hAnsi="Times New Roman"/>
          <w:bCs/>
          <w:color w:val="333333"/>
        </w:rPr>
        <w:t>,</w:t>
      </w:r>
      <w:r>
        <w:rPr>
          <w:rFonts w:ascii="Times New Roman" w:hAnsi="Times New Roman"/>
          <w:bCs/>
          <w:color w:val="333333"/>
        </w:rPr>
        <w:t xml:space="preserve"> </w:t>
      </w:r>
      <w:r w:rsidR="00CA272A">
        <w:rPr>
          <w:rFonts w:ascii="Times New Roman" w:hAnsi="Times New Roman"/>
          <w:bCs/>
          <w:color w:val="333333"/>
        </w:rPr>
        <w:t xml:space="preserve">an additional </w:t>
      </w:r>
      <w:r>
        <w:rPr>
          <w:rFonts w:ascii="Times New Roman" w:hAnsi="Times New Roman"/>
          <w:bCs/>
          <w:color w:val="333333"/>
        </w:rPr>
        <w:t>quarterly escalation process will then be</w:t>
      </w:r>
      <w:r w:rsidR="007B5F32">
        <w:rPr>
          <w:rFonts w:ascii="Times New Roman" w:hAnsi="Times New Roman"/>
          <w:bCs/>
          <w:color w:val="333333"/>
        </w:rPr>
        <w:t xml:space="preserve"> </w:t>
      </w:r>
      <w:r>
        <w:rPr>
          <w:rFonts w:ascii="Times New Roman" w:hAnsi="Times New Roman"/>
          <w:bCs/>
          <w:color w:val="333333"/>
        </w:rPr>
        <w:t>followed, as outlined below.</w:t>
      </w:r>
    </w:p>
    <w:p w14:paraId="23BE15AD" w14:textId="29920B64" w:rsidR="00835570" w:rsidRDefault="00835570" w:rsidP="00406F25">
      <w:pPr>
        <w:pStyle w:val="ListParagraph"/>
        <w:spacing w:after="0" w:line="240" w:lineRule="auto"/>
        <w:ind w:left="1440"/>
        <w:rPr>
          <w:rFonts w:ascii="Times New Roman" w:hAnsi="Times New Roman"/>
          <w:bCs/>
          <w:color w:val="333333"/>
        </w:rPr>
      </w:pPr>
    </w:p>
    <w:p w14:paraId="62CBC787" w14:textId="77777777" w:rsidR="00E07F7C" w:rsidRPr="00733CD2" w:rsidRDefault="00E07F7C" w:rsidP="00406F25">
      <w:pPr>
        <w:pStyle w:val="ListParagraph"/>
        <w:spacing w:after="0" w:line="240" w:lineRule="auto"/>
        <w:ind w:left="1440"/>
        <w:rPr>
          <w:rFonts w:ascii="Times New Roman" w:hAnsi="Times New Roman"/>
          <w:bCs/>
          <w:color w:val="333333"/>
        </w:rPr>
      </w:pPr>
    </w:p>
    <w:p w14:paraId="07881CD4" w14:textId="08A86F59" w:rsidR="00733CD2" w:rsidRPr="003E3D20" w:rsidRDefault="00733CD2" w:rsidP="001F0356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/>
          <w:bCs/>
          <w:color w:val="333333"/>
          <w:u w:val="single"/>
        </w:rPr>
      </w:pPr>
      <w:bookmarkStart w:id="1" w:name="_Hlk129098857"/>
      <w:r w:rsidRPr="003E3D20">
        <w:rPr>
          <w:rFonts w:ascii="Times New Roman" w:hAnsi="Times New Roman"/>
          <w:u w:val="single"/>
        </w:rPr>
        <w:t>Quarterly Basis</w:t>
      </w:r>
      <w:r w:rsidR="007452A9">
        <w:rPr>
          <w:rFonts w:ascii="Times New Roman" w:hAnsi="Times New Roman"/>
          <w:u w:val="single"/>
        </w:rPr>
        <w:t>:</w:t>
      </w:r>
      <w:r w:rsidR="005D6946">
        <w:rPr>
          <w:rFonts w:ascii="Times New Roman" w:hAnsi="Times New Roman"/>
          <w:u w:val="single"/>
        </w:rPr>
        <w:t xml:space="preserve"> </w:t>
      </w:r>
      <w:r w:rsidR="00CA272A">
        <w:rPr>
          <w:rFonts w:ascii="Times New Roman" w:hAnsi="Times New Roman"/>
          <w:u w:val="single"/>
        </w:rPr>
        <w:t xml:space="preserve">Responsibilities and </w:t>
      </w:r>
      <w:r w:rsidR="005D6946">
        <w:rPr>
          <w:rFonts w:ascii="Times New Roman" w:hAnsi="Times New Roman"/>
          <w:u w:val="single"/>
        </w:rPr>
        <w:t xml:space="preserve">Escalation </w:t>
      </w:r>
    </w:p>
    <w:p w14:paraId="51D5A5A3" w14:textId="77777777" w:rsidR="00330088" w:rsidRPr="003E3D20" w:rsidRDefault="00330088" w:rsidP="003E3D20">
      <w:pPr>
        <w:pStyle w:val="ListParagraph"/>
        <w:spacing w:after="0" w:line="240" w:lineRule="auto"/>
        <w:rPr>
          <w:rFonts w:ascii="Times New Roman" w:hAnsi="Times New Roman"/>
          <w:bCs/>
          <w:color w:val="333333"/>
          <w:u w:val="single"/>
        </w:rPr>
      </w:pPr>
    </w:p>
    <w:bookmarkEnd w:id="1"/>
    <w:p w14:paraId="0F062B02" w14:textId="0E612452" w:rsidR="00406F25" w:rsidRPr="008062B7" w:rsidRDefault="002367C4" w:rsidP="00733CD2">
      <w:pPr>
        <w:pStyle w:val="ListParagraph"/>
        <w:numPr>
          <w:ilvl w:val="1"/>
          <w:numId w:val="43"/>
        </w:numPr>
        <w:spacing w:after="0" w:line="240" w:lineRule="auto"/>
        <w:rPr>
          <w:rFonts w:ascii="Times New Roman" w:hAnsi="Times New Roman"/>
          <w:bCs/>
          <w:color w:val="333333"/>
        </w:rPr>
      </w:pPr>
      <w:r>
        <w:rPr>
          <w:rFonts w:ascii="Times New Roman" w:hAnsi="Times New Roman"/>
        </w:rPr>
        <w:t>On a quarterly basis, the Cost team will p</w:t>
      </w:r>
      <w:r w:rsidR="00733CD2">
        <w:rPr>
          <w:rFonts w:ascii="Times New Roman" w:hAnsi="Times New Roman"/>
        </w:rPr>
        <w:t>repare</w:t>
      </w:r>
      <w:r w:rsidR="00406F25">
        <w:rPr>
          <w:rFonts w:ascii="Times New Roman" w:hAnsi="Times New Roman"/>
        </w:rPr>
        <w:t xml:space="preserve"> </w:t>
      </w:r>
      <w:r w:rsidR="009232F2">
        <w:rPr>
          <w:rFonts w:ascii="Times New Roman" w:hAnsi="Times New Roman"/>
        </w:rPr>
        <w:t>a list</w:t>
      </w:r>
      <w:r w:rsidR="00733CD2">
        <w:rPr>
          <w:rFonts w:ascii="Times New Roman" w:hAnsi="Times New Roman"/>
        </w:rPr>
        <w:t xml:space="preserve"> of all outstanding </w:t>
      </w:r>
      <w:r w:rsidR="00FE664A">
        <w:rPr>
          <w:rFonts w:ascii="Times New Roman" w:hAnsi="Times New Roman"/>
        </w:rPr>
        <w:t xml:space="preserve">effort </w:t>
      </w:r>
      <w:r w:rsidR="00733CD2">
        <w:rPr>
          <w:rFonts w:ascii="Times New Roman" w:hAnsi="Times New Roman"/>
        </w:rPr>
        <w:t xml:space="preserve">forms </w:t>
      </w:r>
      <w:r w:rsidR="00406F25">
        <w:rPr>
          <w:rFonts w:ascii="Times New Roman" w:hAnsi="Times New Roman"/>
        </w:rPr>
        <w:t xml:space="preserve">by department. </w:t>
      </w:r>
      <w:r w:rsidR="009232F2">
        <w:rPr>
          <w:rFonts w:ascii="Times New Roman" w:hAnsi="Times New Roman"/>
        </w:rPr>
        <w:t>The list will:</w:t>
      </w:r>
    </w:p>
    <w:p w14:paraId="16328343" w14:textId="641F124F" w:rsidR="009232F2" w:rsidRDefault="009232F2" w:rsidP="00BA1100">
      <w:pPr>
        <w:pStyle w:val="ListParagraph"/>
        <w:numPr>
          <w:ilvl w:val="2"/>
          <w:numId w:val="51"/>
        </w:numPr>
        <w:spacing w:after="0" w:line="240" w:lineRule="auto"/>
        <w:ind w:left="2160"/>
        <w:rPr>
          <w:rFonts w:ascii="Times New Roman" w:hAnsi="Times New Roman"/>
          <w:bCs/>
          <w:color w:val="333333"/>
        </w:rPr>
      </w:pPr>
      <w:r>
        <w:rPr>
          <w:rFonts w:ascii="Times New Roman" w:hAnsi="Times New Roman"/>
          <w:bCs/>
          <w:color w:val="333333"/>
        </w:rPr>
        <w:t xml:space="preserve">Be prepared in July, October, </w:t>
      </w:r>
      <w:r w:rsidR="00760192">
        <w:rPr>
          <w:rFonts w:ascii="Times New Roman" w:hAnsi="Times New Roman"/>
          <w:bCs/>
          <w:color w:val="333333"/>
        </w:rPr>
        <w:t>January,</w:t>
      </w:r>
      <w:r w:rsidR="00246B76">
        <w:rPr>
          <w:rFonts w:ascii="Times New Roman" w:hAnsi="Times New Roman"/>
          <w:bCs/>
          <w:color w:val="333333"/>
        </w:rPr>
        <w:t xml:space="preserve"> </w:t>
      </w:r>
      <w:r>
        <w:rPr>
          <w:rFonts w:ascii="Times New Roman" w:hAnsi="Times New Roman"/>
          <w:bCs/>
          <w:color w:val="333333"/>
        </w:rPr>
        <w:t>and April</w:t>
      </w:r>
      <w:r w:rsidR="008062B7">
        <w:rPr>
          <w:rFonts w:ascii="Times New Roman" w:hAnsi="Times New Roman"/>
          <w:bCs/>
          <w:color w:val="333333"/>
        </w:rPr>
        <w:t>.</w:t>
      </w:r>
    </w:p>
    <w:p w14:paraId="73FBECB2" w14:textId="56F86942" w:rsidR="009232F2" w:rsidRDefault="009232F2" w:rsidP="00BA1100">
      <w:pPr>
        <w:pStyle w:val="ListParagraph"/>
        <w:numPr>
          <w:ilvl w:val="2"/>
          <w:numId w:val="51"/>
        </w:numPr>
        <w:spacing w:after="0" w:line="240" w:lineRule="auto"/>
        <w:ind w:left="2160"/>
        <w:rPr>
          <w:rFonts w:ascii="Times New Roman" w:hAnsi="Times New Roman"/>
          <w:bCs/>
          <w:color w:val="333333"/>
        </w:rPr>
      </w:pPr>
      <w:r>
        <w:rPr>
          <w:rFonts w:ascii="Times New Roman" w:hAnsi="Times New Roman"/>
          <w:bCs/>
          <w:color w:val="333333"/>
        </w:rPr>
        <w:t xml:space="preserve">Include all </w:t>
      </w:r>
      <w:r w:rsidR="00FE664A">
        <w:rPr>
          <w:rFonts w:ascii="Times New Roman" w:hAnsi="Times New Roman"/>
          <w:bCs/>
          <w:color w:val="333333"/>
        </w:rPr>
        <w:t xml:space="preserve">effort </w:t>
      </w:r>
      <w:r>
        <w:rPr>
          <w:rFonts w:ascii="Times New Roman" w:hAnsi="Times New Roman"/>
          <w:bCs/>
          <w:color w:val="333333"/>
        </w:rPr>
        <w:t xml:space="preserve">forms which are 120 days past the effort certification due </w:t>
      </w:r>
      <w:r w:rsidR="00246B76">
        <w:rPr>
          <w:rFonts w:ascii="Times New Roman" w:hAnsi="Times New Roman"/>
          <w:bCs/>
          <w:color w:val="333333"/>
        </w:rPr>
        <w:t>date.</w:t>
      </w:r>
    </w:p>
    <w:p w14:paraId="51A3F77F" w14:textId="1F354CB3" w:rsidR="00CA272A" w:rsidRDefault="00CA272A" w:rsidP="00CA272A">
      <w:pPr>
        <w:pStyle w:val="ListParagraph"/>
        <w:numPr>
          <w:ilvl w:val="2"/>
          <w:numId w:val="51"/>
        </w:numPr>
        <w:spacing w:after="0" w:line="240" w:lineRule="auto"/>
        <w:ind w:left="2160"/>
        <w:rPr>
          <w:rFonts w:ascii="Times New Roman" w:hAnsi="Times New Roman"/>
          <w:bCs/>
          <w:color w:val="333333"/>
        </w:rPr>
      </w:pPr>
      <w:r>
        <w:rPr>
          <w:rFonts w:ascii="Times New Roman" w:hAnsi="Times New Roman"/>
          <w:bCs/>
          <w:color w:val="333333"/>
        </w:rPr>
        <w:t>Be s</w:t>
      </w:r>
      <w:r w:rsidR="009232F2">
        <w:rPr>
          <w:rFonts w:ascii="Times New Roman" w:hAnsi="Times New Roman"/>
          <w:bCs/>
          <w:color w:val="333333"/>
        </w:rPr>
        <w:t xml:space="preserve">ent to the SPAC Director for initial </w:t>
      </w:r>
      <w:r w:rsidR="00760192">
        <w:rPr>
          <w:rFonts w:ascii="Times New Roman" w:hAnsi="Times New Roman"/>
          <w:bCs/>
          <w:color w:val="333333"/>
        </w:rPr>
        <w:t>review</w:t>
      </w:r>
      <w:r>
        <w:rPr>
          <w:rFonts w:ascii="Times New Roman" w:hAnsi="Times New Roman"/>
          <w:bCs/>
          <w:color w:val="333333"/>
        </w:rPr>
        <w:t xml:space="preserve"> of dates and quantities of forms</w:t>
      </w:r>
      <w:r w:rsidR="00760192">
        <w:rPr>
          <w:rFonts w:ascii="Times New Roman" w:hAnsi="Times New Roman"/>
          <w:bCs/>
          <w:color w:val="333333"/>
        </w:rPr>
        <w:t xml:space="preserve"> to</w:t>
      </w:r>
      <w:r w:rsidR="00A40002">
        <w:rPr>
          <w:rFonts w:ascii="Times New Roman" w:hAnsi="Times New Roman"/>
          <w:bCs/>
          <w:color w:val="333333"/>
        </w:rPr>
        <w:t xml:space="preserve"> determine if they </w:t>
      </w:r>
      <w:r w:rsidR="00246B76">
        <w:rPr>
          <w:rFonts w:ascii="Times New Roman" w:hAnsi="Times New Roman"/>
          <w:bCs/>
          <w:color w:val="333333"/>
        </w:rPr>
        <w:t>require a higher escalation notification</w:t>
      </w:r>
      <w:r>
        <w:rPr>
          <w:rFonts w:ascii="Times New Roman" w:hAnsi="Times New Roman"/>
          <w:bCs/>
          <w:color w:val="333333"/>
        </w:rPr>
        <w:t>.</w:t>
      </w:r>
      <w:r w:rsidR="008062B7">
        <w:rPr>
          <w:rFonts w:ascii="Times New Roman" w:hAnsi="Times New Roman"/>
          <w:bCs/>
          <w:color w:val="333333"/>
        </w:rPr>
        <w:t xml:space="preserve"> </w:t>
      </w:r>
    </w:p>
    <w:p w14:paraId="5A3AF978" w14:textId="64F85929" w:rsidR="00246B76" w:rsidRPr="00BA1100" w:rsidRDefault="006E49A5" w:rsidP="00CA272A">
      <w:pPr>
        <w:pStyle w:val="ListParagraph"/>
        <w:numPr>
          <w:ilvl w:val="1"/>
          <w:numId w:val="43"/>
        </w:numPr>
        <w:spacing w:after="0" w:line="240" w:lineRule="auto"/>
        <w:rPr>
          <w:rFonts w:ascii="Times New Roman" w:hAnsi="Times New Roman"/>
          <w:bCs/>
          <w:color w:val="333333"/>
        </w:rPr>
      </w:pPr>
      <w:r w:rsidRPr="00BA1100">
        <w:rPr>
          <w:rFonts w:ascii="Times New Roman" w:hAnsi="Times New Roman"/>
          <w:bCs/>
          <w:color w:val="333333"/>
        </w:rPr>
        <w:t>Th</w:t>
      </w:r>
      <w:r w:rsidR="00CA272A">
        <w:rPr>
          <w:rFonts w:ascii="Times New Roman" w:hAnsi="Times New Roman"/>
          <w:bCs/>
          <w:color w:val="333333"/>
        </w:rPr>
        <w:t xml:space="preserve">ose </w:t>
      </w:r>
      <w:r w:rsidR="00246B76" w:rsidRPr="00BA1100">
        <w:rPr>
          <w:rFonts w:ascii="Times New Roman" w:hAnsi="Times New Roman"/>
          <w:bCs/>
          <w:color w:val="333333"/>
        </w:rPr>
        <w:t>delinquent effort</w:t>
      </w:r>
      <w:r w:rsidR="00FE664A" w:rsidRPr="00BA1100">
        <w:rPr>
          <w:rFonts w:ascii="Times New Roman" w:hAnsi="Times New Roman"/>
          <w:bCs/>
          <w:color w:val="333333"/>
        </w:rPr>
        <w:t xml:space="preserve"> forms</w:t>
      </w:r>
      <w:r w:rsidR="008062B7" w:rsidRPr="00BA1100">
        <w:rPr>
          <w:rFonts w:ascii="Times New Roman" w:hAnsi="Times New Roman"/>
          <w:bCs/>
          <w:color w:val="333333"/>
        </w:rPr>
        <w:t xml:space="preserve"> </w:t>
      </w:r>
      <w:r w:rsidR="00CA272A">
        <w:rPr>
          <w:rFonts w:ascii="Times New Roman" w:hAnsi="Times New Roman"/>
          <w:bCs/>
          <w:color w:val="333333"/>
        </w:rPr>
        <w:t xml:space="preserve">identified for escalation </w:t>
      </w:r>
      <w:r w:rsidR="00246B76" w:rsidRPr="00BA1100">
        <w:rPr>
          <w:rFonts w:ascii="Times New Roman" w:hAnsi="Times New Roman"/>
          <w:bCs/>
          <w:color w:val="333333"/>
        </w:rPr>
        <w:t>will be sent to the SPAC A</w:t>
      </w:r>
      <w:r w:rsidR="008062B7" w:rsidRPr="00BA1100">
        <w:rPr>
          <w:rFonts w:ascii="Times New Roman" w:hAnsi="Times New Roman"/>
          <w:bCs/>
          <w:color w:val="333333"/>
        </w:rPr>
        <w:t xml:space="preserve">ssistant Vice </w:t>
      </w:r>
      <w:r w:rsidR="00246B76" w:rsidRPr="00BA1100">
        <w:rPr>
          <w:rFonts w:ascii="Times New Roman" w:hAnsi="Times New Roman"/>
          <w:bCs/>
          <w:color w:val="333333"/>
        </w:rPr>
        <w:t>P</w:t>
      </w:r>
      <w:r w:rsidR="008062B7" w:rsidRPr="00BA1100">
        <w:rPr>
          <w:rFonts w:ascii="Times New Roman" w:hAnsi="Times New Roman"/>
          <w:bCs/>
          <w:color w:val="333333"/>
        </w:rPr>
        <w:t>resident.</w:t>
      </w:r>
    </w:p>
    <w:p w14:paraId="3BC7FF49" w14:textId="054E550D" w:rsidR="00F40C50" w:rsidRPr="006B5EDB" w:rsidRDefault="008062B7" w:rsidP="00856A6D">
      <w:pPr>
        <w:pStyle w:val="ListParagraph"/>
        <w:numPr>
          <w:ilvl w:val="1"/>
          <w:numId w:val="43"/>
        </w:numPr>
        <w:spacing w:after="0" w:line="240" w:lineRule="auto"/>
        <w:rPr>
          <w:rFonts w:ascii="Times New Roman" w:hAnsi="Times New Roman"/>
          <w:bCs/>
          <w:color w:val="333333"/>
        </w:rPr>
      </w:pPr>
      <w:r>
        <w:rPr>
          <w:rFonts w:ascii="Times New Roman" w:hAnsi="Times New Roman"/>
          <w:bCs/>
          <w:color w:val="333333"/>
        </w:rPr>
        <w:t xml:space="preserve">The </w:t>
      </w:r>
      <w:r w:rsidR="00406F25">
        <w:rPr>
          <w:rFonts w:ascii="Times New Roman" w:hAnsi="Times New Roman"/>
          <w:bCs/>
          <w:color w:val="333333"/>
        </w:rPr>
        <w:t>SPAC AVP</w:t>
      </w:r>
      <w:r w:rsidR="00CA272A">
        <w:rPr>
          <w:rFonts w:ascii="Times New Roman" w:hAnsi="Times New Roman"/>
          <w:bCs/>
          <w:color w:val="333333"/>
        </w:rPr>
        <w:t xml:space="preserve"> (or designee)</w:t>
      </w:r>
      <w:r w:rsidR="00406F25">
        <w:rPr>
          <w:rFonts w:ascii="Times New Roman" w:hAnsi="Times New Roman"/>
          <w:bCs/>
          <w:color w:val="333333"/>
        </w:rPr>
        <w:t xml:space="preserve"> will </w:t>
      </w:r>
      <w:r>
        <w:rPr>
          <w:rFonts w:ascii="Times New Roman" w:hAnsi="Times New Roman"/>
          <w:bCs/>
          <w:color w:val="333333"/>
        </w:rPr>
        <w:t>escalate the</w:t>
      </w:r>
      <w:r w:rsidR="00CA272A">
        <w:rPr>
          <w:rFonts w:ascii="Times New Roman" w:hAnsi="Times New Roman"/>
          <w:bCs/>
          <w:color w:val="333333"/>
        </w:rPr>
        <w:t xml:space="preserve"> delinquent forms </w:t>
      </w:r>
      <w:r>
        <w:rPr>
          <w:rFonts w:ascii="Times New Roman" w:hAnsi="Times New Roman"/>
          <w:bCs/>
          <w:color w:val="333333"/>
        </w:rPr>
        <w:t>to the appropriate Dean and copy both the VP Finance and Auxiliary Services//Deputy CFO and the Chief Business and Finance Officer &amp; Senior VP.</w:t>
      </w:r>
    </w:p>
    <w:p w14:paraId="52C8D6CF" w14:textId="500612E5" w:rsidR="00F40C50" w:rsidRDefault="00F40C50" w:rsidP="00856A6D">
      <w:pPr>
        <w:spacing w:after="0" w:line="240" w:lineRule="auto"/>
        <w:rPr>
          <w:rFonts w:ascii="Times New Roman" w:eastAsia="Times New Roman" w:hAnsi="Times New Roman"/>
        </w:rPr>
      </w:pPr>
    </w:p>
    <w:p w14:paraId="140FBA5A" w14:textId="77777777" w:rsidR="00831716" w:rsidRDefault="00831716" w:rsidP="00856A6D">
      <w:pPr>
        <w:spacing w:after="0" w:line="240" w:lineRule="auto"/>
        <w:rPr>
          <w:rFonts w:ascii="Times New Roman" w:eastAsia="Times New Roman" w:hAnsi="Times New Roman"/>
        </w:rPr>
      </w:pPr>
    </w:p>
    <w:p w14:paraId="05FB33D4" w14:textId="09F615CB" w:rsidR="00835570" w:rsidRPr="008062B7" w:rsidRDefault="008A131C" w:rsidP="00835570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/>
          <w:bCs/>
          <w:color w:val="333333"/>
          <w:u w:val="single"/>
        </w:rPr>
      </w:pPr>
      <w:r>
        <w:rPr>
          <w:rFonts w:ascii="Times New Roman" w:hAnsi="Times New Roman"/>
          <w:u w:val="single"/>
        </w:rPr>
        <w:t>Additional Effort Resources and Maintenance</w:t>
      </w:r>
    </w:p>
    <w:p w14:paraId="022AB2F7" w14:textId="77777777" w:rsidR="00835570" w:rsidRPr="00733CD2" w:rsidRDefault="00835570" w:rsidP="003E3D20">
      <w:pPr>
        <w:pStyle w:val="ListParagraph"/>
        <w:spacing w:after="0" w:line="240" w:lineRule="auto"/>
        <w:rPr>
          <w:rFonts w:ascii="Times New Roman" w:hAnsi="Times New Roman"/>
          <w:bCs/>
          <w:color w:val="333333"/>
        </w:rPr>
      </w:pPr>
    </w:p>
    <w:p w14:paraId="6E2DC124" w14:textId="4B6D30AE" w:rsidR="00F40C50" w:rsidRPr="008A131C" w:rsidRDefault="00835570" w:rsidP="008A131C">
      <w:pPr>
        <w:pStyle w:val="ListParagraph"/>
        <w:numPr>
          <w:ilvl w:val="1"/>
          <w:numId w:val="43"/>
        </w:numPr>
        <w:spacing w:after="0" w:line="240" w:lineRule="auto"/>
        <w:rPr>
          <w:rFonts w:ascii="Times New Roman" w:eastAsia="Times New Roman" w:hAnsi="Times New Roman"/>
        </w:rPr>
      </w:pPr>
      <w:r w:rsidRPr="008A131C">
        <w:rPr>
          <w:rFonts w:ascii="Times New Roman" w:hAnsi="Times New Roman"/>
        </w:rPr>
        <w:t xml:space="preserve">Costing and Compliance will keep their schedule open every Wednesday to </w:t>
      </w:r>
      <w:r w:rsidR="008E4E79" w:rsidRPr="008A131C">
        <w:rPr>
          <w:rFonts w:ascii="Times New Roman" w:hAnsi="Times New Roman"/>
        </w:rPr>
        <w:t>resolve effort</w:t>
      </w:r>
      <w:r w:rsidRPr="008A131C">
        <w:rPr>
          <w:rFonts w:ascii="Times New Roman" w:hAnsi="Times New Roman"/>
        </w:rPr>
        <w:t xml:space="preserve"> certification issues. An email should be sent to </w:t>
      </w:r>
      <w:hyperlink r:id="rId13" w:history="1">
        <w:r w:rsidRPr="008A131C">
          <w:rPr>
            <w:rStyle w:val="Hyperlink"/>
            <w:rFonts w:ascii="Times New Roman" w:hAnsi="Times New Roman"/>
          </w:rPr>
          <w:t>effort@umaryland.edu</w:t>
        </w:r>
      </w:hyperlink>
      <w:r w:rsidRPr="008A131C">
        <w:rPr>
          <w:rFonts w:ascii="Times New Roman" w:hAnsi="Times New Roman"/>
        </w:rPr>
        <w:t xml:space="preserve"> with questions and the department should provide its availability for the meeting.</w:t>
      </w:r>
    </w:p>
    <w:p w14:paraId="70510263" w14:textId="6ED594F6" w:rsidR="00F40C50" w:rsidRDefault="00F40C50" w:rsidP="00856A6D">
      <w:pPr>
        <w:spacing w:after="0" w:line="240" w:lineRule="auto"/>
        <w:rPr>
          <w:rFonts w:ascii="Times New Roman" w:eastAsia="Times New Roman" w:hAnsi="Times New Roman"/>
        </w:rPr>
      </w:pPr>
    </w:p>
    <w:p w14:paraId="12C08B18" w14:textId="7C258530" w:rsidR="00F40C50" w:rsidRPr="008A131C" w:rsidRDefault="008A131C" w:rsidP="008A131C">
      <w:pPr>
        <w:pStyle w:val="ListParagraph"/>
        <w:numPr>
          <w:ilvl w:val="1"/>
          <w:numId w:val="43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For prior fiscal years</w:t>
      </w:r>
      <w:r w:rsidR="006E49A5">
        <w:rPr>
          <w:rFonts w:ascii="Times New Roman" w:eastAsia="Times New Roman" w:hAnsi="Times New Roman"/>
        </w:rPr>
        <w:t>’</w:t>
      </w:r>
      <w:r>
        <w:rPr>
          <w:rFonts w:ascii="Times New Roman" w:eastAsia="Times New Roman" w:hAnsi="Times New Roman"/>
        </w:rPr>
        <w:t xml:space="preserve"> outstanding efforts, t</w:t>
      </w:r>
      <w:r w:rsidRPr="008A131C">
        <w:rPr>
          <w:rFonts w:ascii="Times New Roman" w:eastAsia="Times New Roman" w:hAnsi="Times New Roman"/>
        </w:rPr>
        <w:t xml:space="preserve">he Cost team will contact the department’s appropriate parties and schedule meetings to review and help </w:t>
      </w:r>
      <w:r>
        <w:rPr>
          <w:rFonts w:ascii="Times New Roman" w:eastAsia="Times New Roman" w:hAnsi="Times New Roman"/>
        </w:rPr>
        <w:t>with</w:t>
      </w:r>
      <w:r w:rsidR="006E49A5">
        <w:rPr>
          <w:rFonts w:ascii="Times New Roman" w:eastAsia="Times New Roman" w:hAnsi="Times New Roman"/>
        </w:rPr>
        <w:t xml:space="preserve"> the</w:t>
      </w:r>
      <w:r>
        <w:rPr>
          <w:rFonts w:ascii="Times New Roman" w:eastAsia="Times New Roman" w:hAnsi="Times New Roman"/>
        </w:rPr>
        <w:t xml:space="preserve"> </w:t>
      </w:r>
      <w:r w:rsidRPr="008A131C">
        <w:rPr>
          <w:rFonts w:ascii="Times New Roman" w:eastAsia="Times New Roman" w:hAnsi="Times New Roman"/>
        </w:rPr>
        <w:t>complet</w:t>
      </w:r>
      <w:r>
        <w:rPr>
          <w:rFonts w:ascii="Times New Roman" w:eastAsia="Times New Roman" w:hAnsi="Times New Roman"/>
        </w:rPr>
        <w:t>ion</w:t>
      </w:r>
      <w:r w:rsidRPr="008A131C">
        <w:rPr>
          <w:rFonts w:ascii="Times New Roman" w:eastAsia="Times New Roman" w:hAnsi="Times New Roman"/>
        </w:rPr>
        <w:t>.</w:t>
      </w:r>
    </w:p>
    <w:p w14:paraId="71C8FB2D" w14:textId="734E8331" w:rsidR="00F40C50" w:rsidRDefault="00F40C50" w:rsidP="00856A6D">
      <w:pPr>
        <w:spacing w:after="0" w:line="240" w:lineRule="auto"/>
        <w:rPr>
          <w:rFonts w:ascii="Times New Roman" w:eastAsia="Times New Roman" w:hAnsi="Times New Roman"/>
        </w:rPr>
      </w:pPr>
    </w:p>
    <w:p w14:paraId="34B28F4C" w14:textId="1C9E5798" w:rsidR="009A0618" w:rsidRPr="00B41F2B" w:rsidRDefault="009A0618" w:rsidP="00856A6D">
      <w:pPr>
        <w:spacing w:after="0" w:line="240" w:lineRule="auto"/>
        <w:rPr>
          <w:rFonts w:ascii="Times New Roman" w:eastAsia="Times New Roman" w:hAnsi="Times New Roman"/>
        </w:rPr>
      </w:pPr>
    </w:p>
    <w:p w14:paraId="0193188C" w14:textId="4A268068" w:rsidR="005C63F2" w:rsidRDefault="005C63F2" w:rsidP="00856A6D">
      <w:pPr>
        <w:spacing w:after="0" w:line="240" w:lineRule="auto"/>
        <w:rPr>
          <w:rFonts w:ascii="Times New Roman" w:eastAsia="Times New Roman" w:hAnsi="Times New Roman"/>
        </w:rPr>
      </w:pPr>
    </w:p>
    <w:p w14:paraId="4218E667" w14:textId="77777777" w:rsidR="008A131C" w:rsidRDefault="008A131C" w:rsidP="00856A6D">
      <w:pPr>
        <w:spacing w:after="0" w:line="240" w:lineRule="auto"/>
        <w:rPr>
          <w:rFonts w:ascii="Times New Roman" w:eastAsia="Times New Roman" w:hAnsi="Times New Roman"/>
        </w:rPr>
      </w:pPr>
    </w:p>
    <w:p w14:paraId="02B59FBD" w14:textId="14342F7A" w:rsidR="00F00629" w:rsidRPr="00171DE1" w:rsidRDefault="008A131C" w:rsidP="00856A6D">
      <w:pPr>
        <w:spacing w:after="0" w:line="240" w:lineRule="auto"/>
        <w:rPr>
          <w:rFonts w:ascii="Times New Roman" w:eastAsia="Times New Roman" w:hAnsi="Times New Roman"/>
          <w:b/>
          <w:bCs/>
          <w:u w:val="single"/>
        </w:rPr>
      </w:pPr>
      <w:r w:rsidRPr="00171DE1">
        <w:rPr>
          <w:rFonts w:ascii="Times New Roman" w:eastAsia="Times New Roman" w:hAnsi="Times New Roman"/>
          <w:b/>
          <w:bCs/>
          <w:u w:val="single"/>
        </w:rPr>
        <w:t>Related Documents:</w:t>
      </w:r>
    </w:p>
    <w:p w14:paraId="310E2A72" w14:textId="077F2A10" w:rsidR="008A131C" w:rsidRDefault="008A131C" w:rsidP="00856A6D">
      <w:pPr>
        <w:spacing w:after="0" w:line="240" w:lineRule="auto"/>
        <w:rPr>
          <w:rFonts w:ascii="Times New Roman" w:eastAsia="Times New Roman" w:hAnsi="Times New Roman"/>
        </w:rPr>
      </w:pPr>
    </w:p>
    <w:p w14:paraId="4E799412" w14:textId="77777777" w:rsidR="00171DE1" w:rsidRPr="00D067D5" w:rsidRDefault="00171DE1" w:rsidP="00D067D5">
      <w:pPr>
        <w:pStyle w:val="ListParagraph"/>
        <w:numPr>
          <w:ilvl w:val="0"/>
          <w:numId w:val="48"/>
        </w:numPr>
        <w:shd w:val="clear" w:color="auto" w:fill="F8F8F8"/>
        <w:spacing w:after="246" w:line="240" w:lineRule="auto"/>
        <w:rPr>
          <w:rFonts w:ascii="Open Sans" w:eastAsia="Times New Roman" w:hAnsi="Open Sans" w:cs="Open Sans"/>
          <w:color w:val="333333"/>
          <w:sz w:val="21"/>
          <w:szCs w:val="21"/>
        </w:rPr>
      </w:pPr>
      <w:hyperlink r:id="rId14" w:tgtFrame="_blank" w:history="1">
        <w:r w:rsidRPr="00D067D5">
          <w:rPr>
            <w:rFonts w:ascii="inherit" w:eastAsia="Times New Roman" w:hAnsi="inherit" w:cs="Open Sans"/>
            <w:color w:val="007698"/>
            <w:sz w:val="21"/>
            <w:szCs w:val="21"/>
            <w:u w:val="single"/>
          </w:rPr>
          <w:t>Effort Reporting Policy</w:t>
        </w:r>
        <w:r w:rsidRPr="00D067D5">
          <w:rPr>
            <w:rFonts w:ascii="inherit" w:eastAsia="Times New Roman" w:hAnsi="inherit" w:cs="Open Sans"/>
            <w:b/>
            <w:bCs/>
            <w:color w:val="007698"/>
            <w:sz w:val="19"/>
            <w:szCs w:val="19"/>
          </w:rPr>
          <w:t> PDF</w:t>
        </w:r>
      </w:hyperlink>
    </w:p>
    <w:p w14:paraId="293267AF" w14:textId="77777777" w:rsidR="00171DE1" w:rsidRPr="00D067D5" w:rsidRDefault="00171DE1" w:rsidP="00D067D5">
      <w:pPr>
        <w:pStyle w:val="ListParagraph"/>
        <w:numPr>
          <w:ilvl w:val="0"/>
          <w:numId w:val="48"/>
        </w:numPr>
        <w:shd w:val="clear" w:color="auto" w:fill="F8F8F8"/>
        <w:spacing w:after="246" w:line="240" w:lineRule="auto"/>
        <w:rPr>
          <w:rFonts w:ascii="Open Sans" w:eastAsia="Times New Roman" w:hAnsi="Open Sans" w:cs="Open Sans"/>
          <w:color w:val="333333"/>
          <w:sz w:val="21"/>
          <w:szCs w:val="21"/>
        </w:rPr>
      </w:pPr>
      <w:hyperlink r:id="rId15" w:tgtFrame="_blank" w:history="1">
        <w:r w:rsidRPr="00D067D5">
          <w:rPr>
            <w:rFonts w:ascii="inherit" w:eastAsia="Times New Roman" w:hAnsi="inherit" w:cs="Open Sans"/>
            <w:color w:val="007698"/>
            <w:sz w:val="21"/>
            <w:szCs w:val="21"/>
            <w:u w:val="single"/>
          </w:rPr>
          <w:t>Effort Reporting System</w:t>
        </w:r>
      </w:hyperlink>
    </w:p>
    <w:p w14:paraId="0DC062B1" w14:textId="77777777" w:rsidR="00171DE1" w:rsidRPr="00D067D5" w:rsidRDefault="00171DE1" w:rsidP="00D067D5">
      <w:pPr>
        <w:pStyle w:val="ListParagraph"/>
        <w:numPr>
          <w:ilvl w:val="0"/>
          <w:numId w:val="48"/>
        </w:numPr>
        <w:shd w:val="clear" w:color="auto" w:fill="F8F8F8"/>
        <w:spacing w:after="246" w:line="240" w:lineRule="auto"/>
        <w:rPr>
          <w:rFonts w:ascii="Open Sans" w:eastAsia="Times New Roman" w:hAnsi="Open Sans" w:cs="Open Sans"/>
          <w:color w:val="333333"/>
          <w:sz w:val="21"/>
          <w:szCs w:val="21"/>
        </w:rPr>
      </w:pPr>
      <w:hyperlink r:id="rId16" w:history="1">
        <w:r w:rsidRPr="00D067D5">
          <w:rPr>
            <w:rFonts w:ascii="inherit" w:eastAsia="Times New Roman" w:hAnsi="inherit" w:cs="Open Sans"/>
            <w:color w:val="007698"/>
            <w:sz w:val="21"/>
            <w:szCs w:val="21"/>
            <w:u w:val="single"/>
          </w:rPr>
          <w:t>Effort Training</w:t>
        </w:r>
      </w:hyperlink>
    </w:p>
    <w:p w14:paraId="2896EA08" w14:textId="77777777" w:rsidR="00171DE1" w:rsidRPr="00D067D5" w:rsidRDefault="00171DE1" w:rsidP="00D067D5">
      <w:pPr>
        <w:pStyle w:val="ListParagraph"/>
        <w:numPr>
          <w:ilvl w:val="0"/>
          <w:numId w:val="48"/>
        </w:numPr>
        <w:shd w:val="clear" w:color="auto" w:fill="F8F8F8"/>
        <w:spacing w:after="246" w:line="240" w:lineRule="auto"/>
        <w:rPr>
          <w:rFonts w:ascii="Open Sans" w:eastAsia="Times New Roman" w:hAnsi="Open Sans" w:cs="Open Sans"/>
          <w:color w:val="333333"/>
          <w:sz w:val="21"/>
          <w:szCs w:val="21"/>
        </w:rPr>
      </w:pPr>
      <w:hyperlink r:id="rId17" w:tgtFrame="_blank" w:history="1">
        <w:r w:rsidRPr="00D067D5">
          <w:rPr>
            <w:rFonts w:ascii="inherit" w:eastAsia="Times New Roman" w:hAnsi="inherit" w:cs="Open Sans"/>
            <w:color w:val="007698"/>
            <w:sz w:val="21"/>
            <w:szCs w:val="21"/>
            <w:u w:val="single"/>
          </w:rPr>
          <w:t>ERS Cloud Reporting Upgrade Training and Demo – June 2021</w:t>
        </w:r>
        <w:r w:rsidRPr="00D067D5">
          <w:rPr>
            <w:rFonts w:ascii="inherit" w:eastAsia="Times New Roman" w:hAnsi="inherit" w:cs="Open Sans"/>
            <w:b/>
            <w:bCs/>
            <w:color w:val="007698"/>
            <w:sz w:val="19"/>
            <w:szCs w:val="19"/>
          </w:rPr>
          <w:t> PDF</w:t>
        </w:r>
      </w:hyperlink>
    </w:p>
    <w:p w14:paraId="409D048E" w14:textId="77777777" w:rsidR="00171DE1" w:rsidRPr="00D067D5" w:rsidRDefault="00171DE1" w:rsidP="00D067D5">
      <w:pPr>
        <w:pStyle w:val="ListParagraph"/>
        <w:numPr>
          <w:ilvl w:val="0"/>
          <w:numId w:val="48"/>
        </w:numPr>
        <w:shd w:val="clear" w:color="auto" w:fill="F8F8F8"/>
        <w:spacing w:after="246" w:line="240" w:lineRule="auto"/>
        <w:rPr>
          <w:rFonts w:ascii="Open Sans" w:eastAsia="Times New Roman" w:hAnsi="Open Sans" w:cs="Open Sans"/>
          <w:color w:val="333333"/>
          <w:sz w:val="21"/>
          <w:szCs w:val="21"/>
        </w:rPr>
      </w:pPr>
      <w:hyperlink r:id="rId18" w:tgtFrame="_blank" w:history="1">
        <w:r w:rsidRPr="00D067D5">
          <w:rPr>
            <w:rFonts w:ascii="inherit" w:eastAsia="Times New Roman" w:hAnsi="inherit" w:cs="Open Sans"/>
            <w:color w:val="007698"/>
            <w:sz w:val="21"/>
            <w:szCs w:val="21"/>
            <w:u w:val="single"/>
          </w:rPr>
          <w:t>ERS Cloud Training and Demo 06/21/24_Zoom Recording</w:t>
        </w:r>
      </w:hyperlink>
    </w:p>
    <w:p w14:paraId="4AC01414" w14:textId="77777777" w:rsidR="00171DE1" w:rsidRPr="00D067D5" w:rsidRDefault="00171DE1" w:rsidP="00D067D5">
      <w:pPr>
        <w:pStyle w:val="ListParagraph"/>
        <w:numPr>
          <w:ilvl w:val="0"/>
          <w:numId w:val="48"/>
        </w:numPr>
        <w:shd w:val="clear" w:color="auto" w:fill="F8F8F8"/>
        <w:spacing w:after="246" w:line="240" w:lineRule="auto"/>
        <w:rPr>
          <w:rFonts w:ascii="Open Sans" w:eastAsia="Times New Roman" w:hAnsi="Open Sans" w:cs="Open Sans"/>
          <w:color w:val="333333"/>
          <w:sz w:val="21"/>
          <w:szCs w:val="21"/>
        </w:rPr>
      </w:pPr>
      <w:hyperlink r:id="rId19" w:tgtFrame="_blank" w:history="1">
        <w:r w:rsidRPr="00D067D5">
          <w:rPr>
            <w:rFonts w:ascii="inherit" w:eastAsia="Times New Roman" w:hAnsi="inherit" w:cs="Open Sans"/>
            <w:color w:val="007698"/>
            <w:sz w:val="21"/>
            <w:szCs w:val="21"/>
            <w:u w:val="single"/>
          </w:rPr>
          <w:t>Effort Reporting Periods</w:t>
        </w:r>
        <w:r w:rsidRPr="00D067D5">
          <w:rPr>
            <w:rFonts w:ascii="inherit" w:eastAsia="Times New Roman" w:hAnsi="inherit" w:cs="Open Sans"/>
            <w:b/>
            <w:bCs/>
            <w:color w:val="007698"/>
            <w:sz w:val="19"/>
            <w:szCs w:val="19"/>
          </w:rPr>
          <w:t> PDF</w:t>
        </w:r>
      </w:hyperlink>
    </w:p>
    <w:p w14:paraId="63A1B57B" w14:textId="77777777" w:rsidR="00171DE1" w:rsidRPr="00D067D5" w:rsidRDefault="00171DE1" w:rsidP="00D067D5">
      <w:pPr>
        <w:pStyle w:val="ListParagraph"/>
        <w:numPr>
          <w:ilvl w:val="0"/>
          <w:numId w:val="48"/>
        </w:numPr>
        <w:shd w:val="clear" w:color="auto" w:fill="F8F8F8"/>
        <w:spacing w:after="246" w:line="240" w:lineRule="auto"/>
        <w:rPr>
          <w:rFonts w:ascii="Open Sans" w:eastAsia="Times New Roman" w:hAnsi="Open Sans" w:cs="Open Sans"/>
          <w:color w:val="333333"/>
          <w:sz w:val="21"/>
          <w:szCs w:val="21"/>
        </w:rPr>
      </w:pPr>
      <w:hyperlink r:id="rId20" w:tgtFrame="_blank" w:history="1">
        <w:r w:rsidRPr="00D067D5">
          <w:rPr>
            <w:rFonts w:ascii="inherit" w:eastAsia="Times New Roman" w:hAnsi="inherit" w:cs="Open Sans"/>
            <w:color w:val="007698"/>
            <w:sz w:val="21"/>
            <w:szCs w:val="21"/>
            <w:u w:val="single"/>
          </w:rPr>
          <w:t>Administrator Quick Guide</w:t>
        </w:r>
        <w:r w:rsidRPr="00D067D5">
          <w:rPr>
            <w:rFonts w:ascii="inherit" w:eastAsia="Times New Roman" w:hAnsi="inherit" w:cs="Open Sans"/>
            <w:b/>
            <w:bCs/>
            <w:color w:val="007698"/>
            <w:sz w:val="19"/>
            <w:szCs w:val="19"/>
          </w:rPr>
          <w:t> PDF</w:t>
        </w:r>
      </w:hyperlink>
    </w:p>
    <w:p w14:paraId="2EFB4464" w14:textId="77777777" w:rsidR="00171DE1" w:rsidRPr="00D067D5" w:rsidRDefault="00171DE1" w:rsidP="00D067D5">
      <w:pPr>
        <w:pStyle w:val="ListParagraph"/>
        <w:numPr>
          <w:ilvl w:val="0"/>
          <w:numId w:val="48"/>
        </w:numPr>
        <w:shd w:val="clear" w:color="auto" w:fill="F8F8F8"/>
        <w:spacing w:after="246" w:line="240" w:lineRule="auto"/>
        <w:rPr>
          <w:rFonts w:ascii="Open Sans" w:eastAsia="Times New Roman" w:hAnsi="Open Sans" w:cs="Open Sans"/>
          <w:color w:val="333333"/>
          <w:sz w:val="21"/>
          <w:szCs w:val="21"/>
        </w:rPr>
      </w:pPr>
      <w:hyperlink r:id="rId21" w:tgtFrame="_blank" w:history="1">
        <w:r w:rsidRPr="00D067D5">
          <w:rPr>
            <w:rFonts w:ascii="inherit" w:eastAsia="Times New Roman" w:hAnsi="inherit" w:cs="Open Sans"/>
            <w:color w:val="005169"/>
            <w:sz w:val="21"/>
            <w:szCs w:val="21"/>
            <w:u w:val="single"/>
          </w:rPr>
          <w:t>Certifiers Quick Guide</w:t>
        </w:r>
        <w:r w:rsidRPr="00D067D5">
          <w:rPr>
            <w:rFonts w:ascii="inherit" w:eastAsia="Times New Roman" w:hAnsi="inherit" w:cs="Open Sans"/>
            <w:b/>
            <w:bCs/>
            <w:color w:val="005169"/>
            <w:sz w:val="19"/>
            <w:szCs w:val="19"/>
          </w:rPr>
          <w:t> PDF</w:t>
        </w:r>
      </w:hyperlink>
    </w:p>
    <w:p w14:paraId="1AAB762C" w14:textId="77777777" w:rsidR="00171DE1" w:rsidRPr="00D067D5" w:rsidRDefault="00171DE1" w:rsidP="00D067D5">
      <w:pPr>
        <w:pStyle w:val="ListParagraph"/>
        <w:numPr>
          <w:ilvl w:val="0"/>
          <w:numId w:val="48"/>
        </w:numPr>
        <w:shd w:val="clear" w:color="auto" w:fill="F8F8F8"/>
        <w:spacing w:after="246" w:line="240" w:lineRule="auto"/>
        <w:rPr>
          <w:rFonts w:ascii="Open Sans" w:eastAsia="Times New Roman" w:hAnsi="Open Sans" w:cs="Open Sans"/>
          <w:color w:val="333333"/>
          <w:sz w:val="21"/>
          <w:szCs w:val="21"/>
        </w:rPr>
      </w:pPr>
      <w:hyperlink r:id="rId22" w:tgtFrame="_blank" w:history="1">
        <w:r w:rsidRPr="00D067D5">
          <w:rPr>
            <w:rFonts w:ascii="inherit" w:eastAsia="Times New Roman" w:hAnsi="inherit" w:cs="Open Sans"/>
            <w:color w:val="007698"/>
            <w:sz w:val="21"/>
            <w:szCs w:val="21"/>
            <w:u w:val="single"/>
          </w:rPr>
          <w:t>ERS Central Administrator Guide</w:t>
        </w:r>
        <w:r w:rsidRPr="00D067D5">
          <w:rPr>
            <w:rFonts w:ascii="inherit" w:eastAsia="Times New Roman" w:hAnsi="inherit" w:cs="Open Sans"/>
            <w:b/>
            <w:bCs/>
            <w:color w:val="007698"/>
            <w:sz w:val="19"/>
            <w:szCs w:val="19"/>
          </w:rPr>
          <w:t> PDF</w:t>
        </w:r>
      </w:hyperlink>
    </w:p>
    <w:p w14:paraId="3CC79277" w14:textId="77777777" w:rsidR="00171DE1" w:rsidRPr="00D067D5" w:rsidRDefault="00171DE1" w:rsidP="00D067D5">
      <w:pPr>
        <w:pStyle w:val="ListParagraph"/>
        <w:numPr>
          <w:ilvl w:val="0"/>
          <w:numId w:val="48"/>
        </w:numPr>
        <w:shd w:val="clear" w:color="auto" w:fill="F8F8F8"/>
        <w:spacing w:after="246" w:line="240" w:lineRule="auto"/>
        <w:rPr>
          <w:rFonts w:ascii="Open Sans" w:eastAsia="Times New Roman" w:hAnsi="Open Sans" w:cs="Open Sans"/>
          <w:color w:val="333333"/>
          <w:sz w:val="21"/>
          <w:szCs w:val="21"/>
        </w:rPr>
      </w:pPr>
      <w:hyperlink r:id="rId23" w:tgtFrame="_blank" w:history="1">
        <w:r w:rsidRPr="00D067D5">
          <w:rPr>
            <w:rFonts w:ascii="inherit" w:eastAsia="Times New Roman" w:hAnsi="inherit" w:cs="Open Sans"/>
            <w:color w:val="007698"/>
            <w:sz w:val="21"/>
            <w:szCs w:val="21"/>
            <w:u w:val="single"/>
          </w:rPr>
          <w:t>How to Post Review an effort form</w:t>
        </w:r>
        <w:r w:rsidRPr="00D067D5">
          <w:rPr>
            <w:rFonts w:ascii="inherit" w:eastAsia="Times New Roman" w:hAnsi="inherit" w:cs="Open Sans"/>
            <w:b/>
            <w:bCs/>
            <w:color w:val="007698"/>
            <w:sz w:val="19"/>
            <w:szCs w:val="19"/>
          </w:rPr>
          <w:t> PDF</w:t>
        </w:r>
      </w:hyperlink>
    </w:p>
    <w:p w14:paraId="348B7688" w14:textId="1F0FD0BD" w:rsidR="00171DE1" w:rsidRPr="00D067D5" w:rsidRDefault="00171DE1" w:rsidP="00D067D5">
      <w:pPr>
        <w:pStyle w:val="ListParagraph"/>
        <w:numPr>
          <w:ilvl w:val="0"/>
          <w:numId w:val="48"/>
        </w:numPr>
        <w:shd w:val="clear" w:color="auto" w:fill="F8F8F8"/>
        <w:spacing w:after="246" w:line="240" w:lineRule="auto"/>
        <w:rPr>
          <w:rFonts w:ascii="Open Sans" w:eastAsia="Times New Roman" w:hAnsi="Open Sans" w:cs="Open Sans"/>
          <w:color w:val="333333"/>
          <w:sz w:val="21"/>
          <w:szCs w:val="21"/>
        </w:rPr>
      </w:pPr>
      <w:hyperlink r:id="rId24" w:tgtFrame="_blank" w:history="1">
        <w:r w:rsidRPr="00D067D5">
          <w:rPr>
            <w:rFonts w:ascii="inherit" w:eastAsia="Times New Roman" w:hAnsi="inherit" w:cs="Open Sans"/>
            <w:color w:val="007698"/>
            <w:sz w:val="21"/>
            <w:szCs w:val="21"/>
            <w:u w:val="single"/>
          </w:rPr>
          <w:t>How to Recertify</w:t>
        </w:r>
        <w:r w:rsidRPr="00D067D5">
          <w:rPr>
            <w:rFonts w:ascii="inherit" w:eastAsia="Times New Roman" w:hAnsi="inherit" w:cs="Open Sans"/>
            <w:b/>
            <w:bCs/>
            <w:color w:val="007698"/>
            <w:sz w:val="19"/>
            <w:szCs w:val="19"/>
          </w:rPr>
          <w:t> PDF</w:t>
        </w:r>
      </w:hyperlink>
    </w:p>
    <w:p w14:paraId="62AD728B" w14:textId="33103A5B" w:rsidR="00F00629" w:rsidRDefault="00F00629" w:rsidP="00856A6D">
      <w:pPr>
        <w:spacing w:after="0" w:line="240" w:lineRule="auto"/>
        <w:rPr>
          <w:rFonts w:ascii="Times New Roman" w:eastAsia="Times New Roman" w:hAnsi="Times New Roman"/>
        </w:rPr>
      </w:pPr>
    </w:p>
    <w:sectPr w:rsidR="00F00629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3E596" w14:textId="77777777" w:rsidR="003B2F69" w:rsidRDefault="003B2F69" w:rsidP="005E3982">
      <w:pPr>
        <w:spacing w:after="0" w:line="240" w:lineRule="auto"/>
      </w:pPr>
      <w:r>
        <w:separator/>
      </w:r>
    </w:p>
  </w:endnote>
  <w:endnote w:type="continuationSeparator" w:id="0">
    <w:p w14:paraId="3963BB1D" w14:textId="77777777" w:rsidR="003B2F69" w:rsidRDefault="003B2F69" w:rsidP="005E3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A4BE8" w14:textId="77777777" w:rsidR="009C3AC5" w:rsidRDefault="009C3A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3E0EA" w14:textId="78C20DB3" w:rsidR="005255D9" w:rsidRDefault="005255D9" w:rsidP="005255D9">
    <w:pPr>
      <w:pStyle w:val="Footer"/>
    </w:pPr>
    <w:r>
      <w:t>Created by:</w:t>
    </w:r>
    <w:r w:rsidR="00DD71ED">
      <w:t xml:space="preserve"> Beryl Gwan</w:t>
    </w:r>
    <w:r>
      <w:tab/>
      <w:t>Revision Date</w:t>
    </w:r>
    <w:r>
      <w:tab/>
      <w:t>Date Created:</w:t>
    </w:r>
    <w:r w:rsidR="00DD71ED">
      <w:t xml:space="preserve"> 03/07/2023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318BA" w14:textId="77777777" w:rsidR="009C3AC5" w:rsidRDefault="009C3A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9D104" w14:textId="77777777" w:rsidR="003B2F69" w:rsidRDefault="003B2F69" w:rsidP="005E3982">
      <w:pPr>
        <w:spacing w:after="0" w:line="240" w:lineRule="auto"/>
      </w:pPr>
      <w:r>
        <w:separator/>
      </w:r>
    </w:p>
  </w:footnote>
  <w:footnote w:type="continuationSeparator" w:id="0">
    <w:p w14:paraId="1868219E" w14:textId="77777777" w:rsidR="003B2F69" w:rsidRDefault="003B2F69" w:rsidP="005E3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92756" w14:textId="77777777" w:rsidR="009C3AC5" w:rsidRDefault="009C3A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1876A" w14:textId="77777777" w:rsidR="005255D9" w:rsidRDefault="005255D9">
    <w:pPr>
      <w:pStyle w:val="Header"/>
    </w:pPr>
    <w:r>
      <w:t>C1</w:t>
    </w:r>
    <w:r w:rsidR="005C579B">
      <w:t>: Sponsored</w:t>
    </w:r>
    <w:r w:rsidR="00DD6DB0">
      <w:t xml:space="preserve"> Research</w:t>
    </w:r>
    <w:r>
      <w:t xml:space="preserve"> Accounting and Compliance (SPAC)</w:t>
    </w:r>
  </w:p>
  <w:p w14:paraId="0444DC55" w14:textId="29218819" w:rsidR="005E3982" w:rsidRDefault="005255D9" w:rsidP="00AD2556">
    <w:pPr>
      <w:pStyle w:val="Header"/>
      <w:tabs>
        <w:tab w:val="clear" w:pos="4680"/>
        <w:tab w:val="clear" w:pos="9360"/>
        <w:tab w:val="left" w:pos="1423"/>
      </w:tabs>
    </w:pPr>
    <w:r>
      <w:t xml:space="preserve">C2: </w:t>
    </w:r>
    <w:r w:rsidR="004606FE">
      <w:t xml:space="preserve"> </w:t>
    </w:r>
    <w:r w:rsidR="002F1A62">
      <w:t>Cost</w:t>
    </w:r>
    <w:r w:rsidR="009C3AC5">
      <w:t xml:space="preserve"> Effort Reporting</w:t>
    </w:r>
  </w:p>
  <w:p w14:paraId="60C54ECA" w14:textId="066EFFA7" w:rsidR="00AD2556" w:rsidRDefault="005255D9">
    <w:pPr>
      <w:pStyle w:val="Header"/>
    </w:pPr>
    <w:r>
      <w:t xml:space="preserve">C3: </w:t>
    </w:r>
    <w:r w:rsidR="00E07595">
      <w:t xml:space="preserve"> </w:t>
    </w:r>
    <w:r w:rsidR="002F1A62">
      <w:t>Past Due Effort Form</w:t>
    </w:r>
    <w:r w:rsidR="00E07595">
      <w:t xml:space="preserve"> Escalation Procedure</w:t>
    </w:r>
    <w:r w:rsidR="009C3AC5">
      <w:t xml:space="preserve"> &amp; Resources</w:t>
    </w:r>
    <w:r w:rsidR="00EE609A">
      <w:t xml:space="preserve"> </w:t>
    </w:r>
  </w:p>
  <w:p w14:paraId="0C6C9824" w14:textId="77777777" w:rsidR="005E3982" w:rsidRDefault="00DD6DB0">
    <w:pPr>
      <w:pStyle w:val="Header"/>
    </w:pPr>
    <w:r>
      <w:t>Approval</w:t>
    </w:r>
    <w:r w:rsidR="005E3982">
      <w:t xml:space="preserve"> Date</w:t>
    </w:r>
    <w:r w:rsidR="005255D9">
      <w:t>:</w:t>
    </w:r>
    <w:r w:rsidR="00075E5A">
      <w:t xml:space="preserve">  </w:t>
    </w:r>
  </w:p>
  <w:p w14:paraId="3D15611D" w14:textId="77777777" w:rsidR="005255D9" w:rsidRDefault="005255D9">
    <w:pPr>
      <w:pStyle w:val="Header"/>
    </w:pPr>
    <w:r>
      <w:t>Link: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A4699" w14:textId="77777777" w:rsidR="009C3AC5" w:rsidRDefault="009C3A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47535"/>
    <w:multiLevelType w:val="hybridMultilevel"/>
    <w:tmpl w:val="9232FAA2"/>
    <w:lvl w:ilvl="0" w:tplc="C6623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32D34"/>
    <w:multiLevelType w:val="hybridMultilevel"/>
    <w:tmpl w:val="C07E3A7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A0B5C"/>
    <w:multiLevelType w:val="hybridMultilevel"/>
    <w:tmpl w:val="DCFC3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15FB3"/>
    <w:multiLevelType w:val="hybridMultilevel"/>
    <w:tmpl w:val="E97CC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833DB"/>
    <w:multiLevelType w:val="hybridMultilevel"/>
    <w:tmpl w:val="4B848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A14C53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77E5B"/>
    <w:multiLevelType w:val="hybridMultilevel"/>
    <w:tmpl w:val="8E6C3A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66B9F"/>
    <w:multiLevelType w:val="hybridMultilevel"/>
    <w:tmpl w:val="882C90C6"/>
    <w:lvl w:ilvl="0" w:tplc="32AC49E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542ACB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A5C22"/>
    <w:multiLevelType w:val="hybridMultilevel"/>
    <w:tmpl w:val="8F565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90A4D8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A14C53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E63F8"/>
    <w:multiLevelType w:val="hybridMultilevel"/>
    <w:tmpl w:val="E5B28FAA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A7B2C"/>
    <w:multiLevelType w:val="hybridMultilevel"/>
    <w:tmpl w:val="43685CF2"/>
    <w:lvl w:ilvl="0" w:tplc="0B8400AA">
      <w:start w:val="1"/>
      <w:numFmt w:val="upperLetter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B449E2"/>
    <w:multiLevelType w:val="hybridMultilevel"/>
    <w:tmpl w:val="DB6A0048"/>
    <w:lvl w:ilvl="0" w:tplc="2B8C25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3134FB4A">
      <w:start w:val="1"/>
      <w:numFmt w:val="decimal"/>
      <w:lvlText w:val="%4."/>
      <w:lvlJc w:val="left"/>
      <w:pPr>
        <w:ind w:left="3600" w:hanging="360"/>
      </w:pPr>
      <w:rPr>
        <w:rFonts w:ascii="Calibri" w:eastAsia="Calibri" w:hAnsi="Calibri"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9E112D3"/>
    <w:multiLevelType w:val="hybridMultilevel"/>
    <w:tmpl w:val="1346AEFA"/>
    <w:lvl w:ilvl="0" w:tplc="918E65C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CC5258"/>
    <w:multiLevelType w:val="hybridMultilevel"/>
    <w:tmpl w:val="7F9E7412"/>
    <w:lvl w:ilvl="0" w:tplc="1C80D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554B05"/>
    <w:multiLevelType w:val="hybridMultilevel"/>
    <w:tmpl w:val="A2646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122FDB"/>
    <w:multiLevelType w:val="hybridMultilevel"/>
    <w:tmpl w:val="593CB000"/>
    <w:lvl w:ilvl="0" w:tplc="410E0AE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0E587D"/>
    <w:multiLevelType w:val="hybridMultilevel"/>
    <w:tmpl w:val="F2542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F46E3"/>
    <w:multiLevelType w:val="hybridMultilevel"/>
    <w:tmpl w:val="4AD67C08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6F9538E"/>
    <w:multiLevelType w:val="hybridMultilevel"/>
    <w:tmpl w:val="4AFE8254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8" w15:restartNumberingAfterBreak="0">
    <w:nsid w:val="282A01E6"/>
    <w:multiLevelType w:val="hybridMultilevel"/>
    <w:tmpl w:val="12908B5A"/>
    <w:lvl w:ilvl="0" w:tplc="918E65C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19">
      <w:start w:val="1"/>
      <w:numFmt w:val="lowerLetter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35119F"/>
    <w:multiLevelType w:val="hybridMultilevel"/>
    <w:tmpl w:val="494C372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23B51"/>
    <w:multiLevelType w:val="hybridMultilevel"/>
    <w:tmpl w:val="2F6EE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750EF"/>
    <w:multiLevelType w:val="hybridMultilevel"/>
    <w:tmpl w:val="D5F22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B6017"/>
    <w:multiLevelType w:val="hybridMultilevel"/>
    <w:tmpl w:val="DBA4B7A4"/>
    <w:lvl w:ilvl="0" w:tplc="E39682B4">
      <w:start w:val="3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2836CF7"/>
    <w:multiLevelType w:val="hybridMultilevel"/>
    <w:tmpl w:val="CCEC1858"/>
    <w:lvl w:ilvl="0" w:tplc="37869E1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F0A1E"/>
    <w:multiLevelType w:val="hybridMultilevel"/>
    <w:tmpl w:val="4836C6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B09F6"/>
    <w:multiLevelType w:val="hybridMultilevel"/>
    <w:tmpl w:val="8990E8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2D4AA9"/>
    <w:multiLevelType w:val="hybridMultilevel"/>
    <w:tmpl w:val="7710162C"/>
    <w:lvl w:ilvl="0" w:tplc="BCA0B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E5247"/>
    <w:multiLevelType w:val="hybridMultilevel"/>
    <w:tmpl w:val="43FEE24A"/>
    <w:lvl w:ilvl="0" w:tplc="3D5A2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E865AD"/>
    <w:multiLevelType w:val="hybridMultilevel"/>
    <w:tmpl w:val="117646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5254FF"/>
    <w:multiLevelType w:val="hybridMultilevel"/>
    <w:tmpl w:val="C8201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845601"/>
    <w:multiLevelType w:val="hybridMultilevel"/>
    <w:tmpl w:val="79682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8E5112"/>
    <w:multiLevelType w:val="hybridMultilevel"/>
    <w:tmpl w:val="BBCE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CD684A"/>
    <w:multiLevelType w:val="hybridMultilevel"/>
    <w:tmpl w:val="ADA072BE"/>
    <w:lvl w:ilvl="0" w:tplc="12CC5DA2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2D2C6C"/>
    <w:multiLevelType w:val="hybridMultilevel"/>
    <w:tmpl w:val="A956F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4C47AB"/>
    <w:multiLevelType w:val="hybridMultilevel"/>
    <w:tmpl w:val="856281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411EBB"/>
    <w:multiLevelType w:val="hybridMultilevel"/>
    <w:tmpl w:val="50064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5A7454"/>
    <w:multiLevelType w:val="hybridMultilevel"/>
    <w:tmpl w:val="55307DFC"/>
    <w:lvl w:ilvl="0" w:tplc="28C68B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2B034D3"/>
    <w:multiLevelType w:val="hybridMultilevel"/>
    <w:tmpl w:val="6EEA7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350010"/>
    <w:multiLevelType w:val="hybridMultilevel"/>
    <w:tmpl w:val="31808A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72E0FA5"/>
    <w:multiLevelType w:val="hybridMultilevel"/>
    <w:tmpl w:val="1B9EBC6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67E47106"/>
    <w:multiLevelType w:val="hybridMultilevel"/>
    <w:tmpl w:val="6B0C3820"/>
    <w:lvl w:ilvl="0" w:tplc="4436427E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6CA96B7A"/>
    <w:multiLevelType w:val="hybridMultilevel"/>
    <w:tmpl w:val="50B49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FB5456D8">
      <w:start w:val="4"/>
      <w:numFmt w:val="bullet"/>
      <w:lvlText w:val="-"/>
      <w:lvlJc w:val="left"/>
      <w:pPr>
        <w:ind w:left="4500" w:hanging="360"/>
      </w:pPr>
      <w:rPr>
        <w:rFonts w:ascii="Calibri" w:eastAsia="Calibri" w:hAnsi="Calibri" w:cs="Calibri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0B0992"/>
    <w:multiLevelType w:val="hybridMultilevel"/>
    <w:tmpl w:val="8FE49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8D0EE3"/>
    <w:multiLevelType w:val="hybridMultilevel"/>
    <w:tmpl w:val="9B545082"/>
    <w:lvl w:ilvl="0" w:tplc="D9DED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36C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7A74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F8D4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AE15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4812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E429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5A5D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886F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3B54408"/>
    <w:multiLevelType w:val="hybridMultilevel"/>
    <w:tmpl w:val="A7B0BFD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5" w15:restartNumberingAfterBreak="0">
    <w:nsid w:val="73C23AA3"/>
    <w:multiLevelType w:val="hybridMultilevel"/>
    <w:tmpl w:val="48C890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A9539A"/>
    <w:multiLevelType w:val="hybridMultilevel"/>
    <w:tmpl w:val="EA4C0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BD3EFE"/>
    <w:multiLevelType w:val="hybridMultilevel"/>
    <w:tmpl w:val="CD7C82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8925A90"/>
    <w:multiLevelType w:val="hybridMultilevel"/>
    <w:tmpl w:val="3ADEA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2D6890"/>
    <w:multiLevelType w:val="multilevel"/>
    <w:tmpl w:val="36863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E3C2131"/>
    <w:multiLevelType w:val="hybridMultilevel"/>
    <w:tmpl w:val="3F2CD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61224">
    <w:abstractNumId w:val="35"/>
  </w:num>
  <w:num w:numId="2" w16cid:durableId="1241405272">
    <w:abstractNumId w:val="24"/>
  </w:num>
  <w:num w:numId="3" w16cid:durableId="572661330">
    <w:abstractNumId w:val="45"/>
  </w:num>
  <w:num w:numId="4" w16cid:durableId="1664046582">
    <w:abstractNumId w:val="29"/>
  </w:num>
  <w:num w:numId="5" w16cid:durableId="335962567">
    <w:abstractNumId w:val="13"/>
  </w:num>
  <w:num w:numId="6" w16cid:durableId="1254631605">
    <w:abstractNumId w:val="2"/>
  </w:num>
  <w:num w:numId="7" w16cid:durableId="1782383641">
    <w:abstractNumId w:val="32"/>
  </w:num>
  <w:num w:numId="8" w16cid:durableId="1829397453">
    <w:abstractNumId w:val="30"/>
  </w:num>
  <w:num w:numId="9" w16cid:durableId="205338435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65027334">
    <w:abstractNumId w:val="33"/>
  </w:num>
  <w:num w:numId="11" w16cid:durableId="859009163">
    <w:abstractNumId w:val="37"/>
  </w:num>
  <w:num w:numId="12" w16cid:durableId="1220627597">
    <w:abstractNumId w:val="50"/>
  </w:num>
  <w:num w:numId="13" w16cid:durableId="148448566">
    <w:abstractNumId w:val="42"/>
  </w:num>
  <w:num w:numId="14" w16cid:durableId="1349067695">
    <w:abstractNumId w:val="7"/>
  </w:num>
  <w:num w:numId="15" w16cid:durableId="655841437">
    <w:abstractNumId w:val="46"/>
  </w:num>
  <w:num w:numId="16" w16cid:durableId="962611929">
    <w:abstractNumId w:val="31"/>
  </w:num>
  <w:num w:numId="17" w16cid:durableId="796796292">
    <w:abstractNumId w:val="0"/>
  </w:num>
  <w:num w:numId="18" w16cid:durableId="1757240121">
    <w:abstractNumId w:val="9"/>
  </w:num>
  <w:num w:numId="19" w16cid:durableId="1346517722">
    <w:abstractNumId w:val="10"/>
  </w:num>
  <w:num w:numId="20" w16cid:durableId="1968972617">
    <w:abstractNumId w:val="11"/>
  </w:num>
  <w:num w:numId="21" w16cid:durableId="1672677988">
    <w:abstractNumId w:val="14"/>
  </w:num>
  <w:num w:numId="22" w16cid:durableId="1135021701">
    <w:abstractNumId w:val="17"/>
  </w:num>
  <w:num w:numId="23" w16cid:durableId="857233981">
    <w:abstractNumId w:val="18"/>
  </w:num>
  <w:num w:numId="24" w16cid:durableId="344333125">
    <w:abstractNumId w:val="4"/>
  </w:num>
  <w:num w:numId="25" w16cid:durableId="1469710765">
    <w:abstractNumId w:val="8"/>
  </w:num>
  <w:num w:numId="26" w16cid:durableId="46488778">
    <w:abstractNumId w:val="6"/>
  </w:num>
  <w:num w:numId="27" w16cid:durableId="1976637114">
    <w:abstractNumId w:val="23"/>
  </w:num>
  <w:num w:numId="28" w16cid:durableId="539245816">
    <w:abstractNumId w:val="5"/>
  </w:num>
  <w:num w:numId="29" w16cid:durableId="1201893509">
    <w:abstractNumId w:val="25"/>
  </w:num>
  <w:num w:numId="30" w16cid:durableId="1871068938">
    <w:abstractNumId w:val="36"/>
  </w:num>
  <w:num w:numId="31" w16cid:durableId="733818677">
    <w:abstractNumId w:val="1"/>
  </w:num>
  <w:num w:numId="32" w16cid:durableId="1217661044">
    <w:abstractNumId w:val="26"/>
  </w:num>
  <w:num w:numId="33" w16cid:durableId="150566214">
    <w:abstractNumId w:val="27"/>
  </w:num>
  <w:num w:numId="34" w16cid:durableId="1055932538">
    <w:abstractNumId w:val="12"/>
  </w:num>
  <w:num w:numId="35" w16cid:durableId="1226448862">
    <w:abstractNumId w:val="19"/>
  </w:num>
  <w:num w:numId="36" w16cid:durableId="1169442252">
    <w:abstractNumId w:val="16"/>
  </w:num>
  <w:num w:numId="37" w16cid:durableId="1775243569">
    <w:abstractNumId w:val="39"/>
  </w:num>
  <w:num w:numId="38" w16cid:durableId="727144356">
    <w:abstractNumId w:val="40"/>
  </w:num>
  <w:num w:numId="39" w16cid:durableId="1677001232">
    <w:abstractNumId w:val="22"/>
  </w:num>
  <w:num w:numId="40" w16cid:durableId="421100501">
    <w:abstractNumId w:val="47"/>
  </w:num>
  <w:num w:numId="41" w16cid:durableId="1029615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0565187">
    <w:abstractNumId w:val="41"/>
  </w:num>
  <w:num w:numId="43" w16cid:durableId="858196498">
    <w:abstractNumId w:val="3"/>
  </w:num>
  <w:num w:numId="44" w16cid:durableId="166369958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90666972">
    <w:abstractNumId w:val="38"/>
  </w:num>
  <w:num w:numId="46" w16cid:durableId="299042369">
    <w:abstractNumId w:val="15"/>
  </w:num>
  <w:num w:numId="47" w16cid:durableId="2111076512">
    <w:abstractNumId w:val="49"/>
  </w:num>
  <w:num w:numId="48" w16cid:durableId="494229199">
    <w:abstractNumId w:val="48"/>
  </w:num>
  <w:num w:numId="49" w16cid:durableId="1904442806">
    <w:abstractNumId w:val="44"/>
  </w:num>
  <w:num w:numId="50" w16cid:durableId="1599021658">
    <w:abstractNumId w:val="28"/>
  </w:num>
  <w:num w:numId="51" w16cid:durableId="548956969">
    <w:abstractNumId w:val="3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982"/>
    <w:rsid w:val="00006832"/>
    <w:rsid w:val="0002077B"/>
    <w:rsid w:val="00034714"/>
    <w:rsid w:val="0004157B"/>
    <w:rsid w:val="00060764"/>
    <w:rsid w:val="000717BB"/>
    <w:rsid w:val="000735BD"/>
    <w:rsid w:val="00075E5A"/>
    <w:rsid w:val="00087B83"/>
    <w:rsid w:val="0009635F"/>
    <w:rsid w:val="000A78B2"/>
    <w:rsid w:val="000B7A07"/>
    <w:rsid w:val="000C2B71"/>
    <w:rsid w:val="000D1019"/>
    <w:rsid w:val="000D368B"/>
    <w:rsid w:val="000D5EB9"/>
    <w:rsid w:val="000E122E"/>
    <w:rsid w:val="000E492F"/>
    <w:rsid w:val="000E6719"/>
    <w:rsid w:val="0010089C"/>
    <w:rsid w:val="00101CC0"/>
    <w:rsid w:val="00114F5A"/>
    <w:rsid w:val="00131E1F"/>
    <w:rsid w:val="00135040"/>
    <w:rsid w:val="001360B2"/>
    <w:rsid w:val="00137CE2"/>
    <w:rsid w:val="00141578"/>
    <w:rsid w:val="00142A89"/>
    <w:rsid w:val="001509BC"/>
    <w:rsid w:val="001621F3"/>
    <w:rsid w:val="001659BE"/>
    <w:rsid w:val="00171DE1"/>
    <w:rsid w:val="00175F99"/>
    <w:rsid w:val="00177D8F"/>
    <w:rsid w:val="00182339"/>
    <w:rsid w:val="0019676B"/>
    <w:rsid w:val="001C2A74"/>
    <w:rsid w:val="001D3AF5"/>
    <w:rsid w:val="001D7BF1"/>
    <w:rsid w:val="001F0356"/>
    <w:rsid w:val="001F6A95"/>
    <w:rsid w:val="002061A9"/>
    <w:rsid w:val="0021299A"/>
    <w:rsid w:val="00217C91"/>
    <w:rsid w:val="00235BAE"/>
    <w:rsid w:val="002367C4"/>
    <w:rsid w:val="00240C6C"/>
    <w:rsid w:val="00244B49"/>
    <w:rsid w:val="00246B76"/>
    <w:rsid w:val="002645EB"/>
    <w:rsid w:val="00272598"/>
    <w:rsid w:val="002859C4"/>
    <w:rsid w:val="002860BE"/>
    <w:rsid w:val="00291A27"/>
    <w:rsid w:val="00292CDD"/>
    <w:rsid w:val="00295E88"/>
    <w:rsid w:val="0029615A"/>
    <w:rsid w:val="002A5020"/>
    <w:rsid w:val="002B2E3B"/>
    <w:rsid w:val="002C037F"/>
    <w:rsid w:val="002C0971"/>
    <w:rsid w:val="002C2CAE"/>
    <w:rsid w:val="002C4C3C"/>
    <w:rsid w:val="002C54AF"/>
    <w:rsid w:val="002C61F2"/>
    <w:rsid w:val="002E7BF0"/>
    <w:rsid w:val="002F1A62"/>
    <w:rsid w:val="002F2E73"/>
    <w:rsid w:val="00301841"/>
    <w:rsid w:val="00303795"/>
    <w:rsid w:val="00304B29"/>
    <w:rsid w:val="00305201"/>
    <w:rsid w:val="00307EEC"/>
    <w:rsid w:val="00311ACF"/>
    <w:rsid w:val="003261AA"/>
    <w:rsid w:val="00330088"/>
    <w:rsid w:val="0033309B"/>
    <w:rsid w:val="00337786"/>
    <w:rsid w:val="0034443B"/>
    <w:rsid w:val="00345FE7"/>
    <w:rsid w:val="00354EA1"/>
    <w:rsid w:val="00361546"/>
    <w:rsid w:val="0036518C"/>
    <w:rsid w:val="00365FBC"/>
    <w:rsid w:val="0037107B"/>
    <w:rsid w:val="003766EF"/>
    <w:rsid w:val="0037796B"/>
    <w:rsid w:val="0038043D"/>
    <w:rsid w:val="003804F1"/>
    <w:rsid w:val="00382216"/>
    <w:rsid w:val="00395711"/>
    <w:rsid w:val="0039759D"/>
    <w:rsid w:val="003B2F69"/>
    <w:rsid w:val="003C25A1"/>
    <w:rsid w:val="003C25D4"/>
    <w:rsid w:val="003C3C48"/>
    <w:rsid w:val="003C78A2"/>
    <w:rsid w:val="003D0BBA"/>
    <w:rsid w:val="003D37DD"/>
    <w:rsid w:val="003D5554"/>
    <w:rsid w:val="003D7EE3"/>
    <w:rsid w:val="003E3D20"/>
    <w:rsid w:val="003E41E2"/>
    <w:rsid w:val="003E61BE"/>
    <w:rsid w:val="00406F25"/>
    <w:rsid w:val="004171D4"/>
    <w:rsid w:val="004222F1"/>
    <w:rsid w:val="0042560F"/>
    <w:rsid w:val="004257B4"/>
    <w:rsid w:val="004318BA"/>
    <w:rsid w:val="004472E0"/>
    <w:rsid w:val="00457242"/>
    <w:rsid w:val="004606FE"/>
    <w:rsid w:val="00460A8C"/>
    <w:rsid w:val="0046109A"/>
    <w:rsid w:val="00463500"/>
    <w:rsid w:val="004649FC"/>
    <w:rsid w:val="00465A42"/>
    <w:rsid w:val="0047309D"/>
    <w:rsid w:val="004743CA"/>
    <w:rsid w:val="0047704C"/>
    <w:rsid w:val="00477D25"/>
    <w:rsid w:val="004971E8"/>
    <w:rsid w:val="004A6F0E"/>
    <w:rsid w:val="004B10D6"/>
    <w:rsid w:val="004B5B4D"/>
    <w:rsid w:val="004B68AA"/>
    <w:rsid w:val="004F445C"/>
    <w:rsid w:val="004F54C7"/>
    <w:rsid w:val="004F6C2F"/>
    <w:rsid w:val="00514BAF"/>
    <w:rsid w:val="00523ABB"/>
    <w:rsid w:val="00524A99"/>
    <w:rsid w:val="005255D9"/>
    <w:rsid w:val="0052628B"/>
    <w:rsid w:val="0053033F"/>
    <w:rsid w:val="00533BEF"/>
    <w:rsid w:val="005508E8"/>
    <w:rsid w:val="005538FC"/>
    <w:rsid w:val="005658ED"/>
    <w:rsid w:val="00567DA4"/>
    <w:rsid w:val="00572188"/>
    <w:rsid w:val="0057729D"/>
    <w:rsid w:val="005909A7"/>
    <w:rsid w:val="00592920"/>
    <w:rsid w:val="00592C2A"/>
    <w:rsid w:val="005B1DFD"/>
    <w:rsid w:val="005C1527"/>
    <w:rsid w:val="005C18E5"/>
    <w:rsid w:val="005C4DD6"/>
    <w:rsid w:val="005C553B"/>
    <w:rsid w:val="005C579B"/>
    <w:rsid w:val="005C63F2"/>
    <w:rsid w:val="005C7387"/>
    <w:rsid w:val="005D6946"/>
    <w:rsid w:val="005E29A6"/>
    <w:rsid w:val="005E2A8D"/>
    <w:rsid w:val="005E3982"/>
    <w:rsid w:val="005E7E6E"/>
    <w:rsid w:val="006010E1"/>
    <w:rsid w:val="00605D6E"/>
    <w:rsid w:val="006078C3"/>
    <w:rsid w:val="00607A91"/>
    <w:rsid w:val="00610027"/>
    <w:rsid w:val="0063369B"/>
    <w:rsid w:val="00644C4C"/>
    <w:rsid w:val="00667764"/>
    <w:rsid w:val="00670A8B"/>
    <w:rsid w:val="006750E4"/>
    <w:rsid w:val="00693A5D"/>
    <w:rsid w:val="00697780"/>
    <w:rsid w:val="006A1258"/>
    <w:rsid w:val="006B4338"/>
    <w:rsid w:val="006B439B"/>
    <w:rsid w:val="006B5EDB"/>
    <w:rsid w:val="006D4A37"/>
    <w:rsid w:val="006E49A5"/>
    <w:rsid w:val="006F6051"/>
    <w:rsid w:val="006F61FE"/>
    <w:rsid w:val="006F660F"/>
    <w:rsid w:val="00715071"/>
    <w:rsid w:val="0072277F"/>
    <w:rsid w:val="00725C70"/>
    <w:rsid w:val="0072779E"/>
    <w:rsid w:val="00733CD2"/>
    <w:rsid w:val="00742CEE"/>
    <w:rsid w:val="007452A9"/>
    <w:rsid w:val="00752F71"/>
    <w:rsid w:val="00760192"/>
    <w:rsid w:val="0076050A"/>
    <w:rsid w:val="00763762"/>
    <w:rsid w:val="00775170"/>
    <w:rsid w:val="00790EB3"/>
    <w:rsid w:val="00797DCD"/>
    <w:rsid w:val="007B3435"/>
    <w:rsid w:val="007B5F32"/>
    <w:rsid w:val="007C5D56"/>
    <w:rsid w:val="007D076C"/>
    <w:rsid w:val="007D3934"/>
    <w:rsid w:val="007D5319"/>
    <w:rsid w:val="007E5F57"/>
    <w:rsid w:val="007F363E"/>
    <w:rsid w:val="007F6E81"/>
    <w:rsid w:val="008062B7"/>
    <w:rsid w:val="008215DE"/>
    <w:rsid w:val="0082187F"/>
    <w:rsid w:val="00831716"/>
    <w:rsid w:val="00835570"/>
    <w:rsid w:val="0084038C"/>
    <w:rsid w:val="008512A4"/>
    <w:rsid w:val="008529A9"/>
    <w:rsid w:val="008531B5"/>
    <w:rsid w:val="008532FD"/>
    <w:rsid w:val="00856A6D"/>
    <w:rsid w:val="008572C6"/>
    <w:rsid w:val="00862FA3"/>
    <w:rsid w:val="0086320D"/>
    <w:rsid w:val="008651C7"/>
    <w:rsid w:val="008658EE"/>
    <w:rsid w:val="00891A78"/>
    <w:rsid w:val="00897B86"/>
    <w:rsid w:val="008A131C"/>
    <w:rsid w:val="008B1E28"/>
    <w:rsid w:val="008B394C"/>
    <w:rsid w:val="008B4B55"/>
    <w:rsid w:val="008C6808"/>
    <w:rsid w:val="008D1A13"/>
    <w:rsid w:val="008D22D9"/>
    <w:rsid w:val="008D3ACC"/>
    <w:rsid w:val="008D48D8"/>
    <w:rsid w:val="008D5C9C"/>
    <w:rsid w:val="008E4E79"/>
    <w:rsid w:val="008E7278"/>
    <w:rsid w:val="008F0792"/>
    <w:rsid w:val="009232F2"/>
    <w:rsid w:val="00924D74"/>
    <w:rsid w:val="00933B86"/>
    <w:rsid w:val="00934D6B"/>
    <w:rsid w:val="009362F9"/>
    <w:rsid w:val="009475A8"/>
    <w:rsid w:val="00961428"/>
    <w:rsid w:val="00973934"/>
    <w:rsid w:val="00977437"/>
    <w:rsid w:val="00985216"/>
    <w:rsid w:val="009A0618"/>
    <w:rsid w:val="009A60C8"/>
    <w:rsid w:val="009B46D5"/>
    <w:rsid w:val="009C2881"/>
    <w:rsid w:val="009C394A"/>
    <w:rsid w:val="009C3AC5"/>
    <w:rsid w:val="009C658F"/>
    <w:rsid w:val="009C7FAF"/>
    <w:rsid w:val="009D1DC9"/>
    <w:rsid w:val="009D2C41"/>
    <w:rsid w:val="009D6825"/>
    <w:rsid w:val="009E4C2D"/>
    <w:rsid w:val="009E6456"/>
    <w:rsid w:val="009E725D"/>
    <w:rsid w:val="009F7C52"/>
    <w:rsid w:val="00A004BA"/>
    <w:rsid w:val="00A10A03"/>
    <w:rsid w:val="00A12174"/>
    <w:rsid w:val="00A14AC0"/>
    <w:rsid w:val="00A173EB"/>
    <w:rsid w:val="00A24FBB"/>
    <w:rsid w:val="00A32F13"/>
    <w:rsid w:val="00A3535C"/>
    <w:rsid w:val="00A40002"/>
    <w:rsid w:val="00A42119"/>
    <w:rsid w:val="00A51097"/>
    <w:rsid w:val="00A51287"/>
    <w:rsid w:val="00A5743D"/>
    <w:rsid w:val="00A616CA"/>
    <w:rsid w:val="00A667B0"/>
    <w:rsid w:val="00A702F1"/>
    <w:rsid w:val="00A71C1F"/>
    <w:rsid w:val="00A777D3"/>
    <w:rsid w:val="00A840B1"/>
    <w:rsid w:val="00A84201"/>
    <w:rsid w:val="00AB4649"/>
    <w:rsid w:val="00AB69DD"/>
    <w:rsid w:val="00AD2556"/>
    <w:rsid w:val="00AE128F"/>
    <w:rsid w:val="00AE4064"/>
    <w:rsid w:val="00AE4209"/>
    <w:rsid w:val="00AE54FB"/>
    <w:rsid w:val="00AE5B40"/>
    <w:rsid w:val="00AF327D"/>
    <w:rsid w:val="00B001CC"/>
    <w:rsid w:val="00B00599"/>
    <w:rsid w:val="00B02E20"/>
    <w:rsid w:val="00B038A0"/>
    <w:rsid w:val="00B10E73"/>
    <w:rsid w:val="00B12B28"/>
    <w:rsid w:val="00B13200"/>
    <w:rsid w:val="00B315A7"/>
    <w:rsid w:val="00B31F81"/>
    <w:rsid w:val="00B41DEB"/>
    <w:rsid w:val="00B41F2B"/>
    <w:rsid w:val="00B51C7C"/>
    <w:rsid w:val="00B537FB"/>
    <w:rsid w:val="00B7332A"/>
    <w:rsid w:val="00B73B23"/>
    <w:rsid w:val="00B767E0"/>
    <w:rsid w:val="00B83FE3"/>
    <w:rsid w:val="00B864D3"/>
    <w:rsid w:val="00B86E48"/>
    <w:rsid w:val="00B93B90"/>
    <w:rsid w:val="00BA1100"/>
    <w:rsid w:val="00BA5E2E"/>
    <w:rsid w:val="00BA66F5"/>
    <w:rsid w:val="00BC7658"/>
    <w:rsid w:val="00BD6A93"/>
    <w:rsid w:val="00BE6753"/>
    <w:rsid w:val="00BF10C2"/>
    <w:rsid w:val="00BF4FD6"/>
    <w:rsid w:val="00C13518"/>
    <w:rsid w:val="00C13646"/>
    <w:rsid w:val="00C21ECD"/>
    <w:rsid w:val="00C24A8F"/>
    <w:rsid w:val="00C26DCF"/>
    <w:rsid w:val="00C36967"/>
    <w:rsid w:val="00C36D40"/>
    <w:rsid w:val="00C36DAD"/>
    <w:rsid w:val="00C428F9"/>
    <w:rsid w:val="00C576CE"/>
    <w:rsid w:val="00C6211D"/>
    <w:rsid w:val="00C736BA"/>
    <w:rsid w:val="00C97ADB"/>
    <w:rsid w:val="00CA272A"/>
    <w:rsid w:val="00CA2CB4"/>
    <w:rsid w:val="00CA36A4"/>
    <w:rsid w:val="00CA3A6B"/>
    <w:rsid w:val="00CA43DA"/>
    <w:rsid w:val="00CA591D"/>
    <w:rsid w:val="00CA6A48"/>
    <w:rsid w:val="00CC50D2"/>
    <w:rsid w:val="00CD349F"/>
    <w:rsid w:val="00CD5DFB"/>
    <w:rsid w:val="00CE29ED"/>
    <w:rsid w:val="00CE4605"/>
    <w:rsid w:val="00CF0E0F"/>
    <w:rsid w:val="00CF3565"/>
    <w:rsid w:val="00CF5B45"/>
    <w:rsid w:val="00CF633B"/>
    <w:rsid w:val="00CF78F6"/>
    <w:rsid w:val="00D03E9B"/>
    <w:rsid w:val="00D067D5"/>
    <w:rsid w:val="00D174E8"/>
    <w:rsid w:val="00D207A6"/>
    <w:rsid w:val="00D40A38"/>
    <w:rsid w:val="00D50D44"/>
    <w:rsid w:val="00D726F7"/>
    <w:rsid w:val="00DB379D"/>
    <w:rsid w:val="00DC30B4"/>
    <w:rsid w:val="00DD6DB0"/>
    <w:rsid w:val="00DD71ED"/>
    <w:rsid w:val="00DD7432"/>
    <w:rsid w:val="00DE0E67"/>
    <w:rsid w:val="00DE489D"/>
    <w:rsid w:val="00DE5230"/>
    <w:rsid w:val="00E05764"/>
    <w:rsid w:val="00E05D2B"/>
    <w:rsid w:val="00E07595"/>
    <w:rsid w:val="00E07F7C"/>
    <w:rsid w:val="00E214C6"/>
    <w:rsid w:val="00E24F23"/>
    <w:rsid w:val="00E316CC"/>
    <w:rsid w:val="00E37B7F"/>
    <w:rsid w:val="00E411E1"/>
    <w:rsid w:val="00E42814"/>
    <w:rsid w:val="00E47468"/>
    <w:rsid w:val="00E51CF1"/>
    <w:rsid w:val="00E528CC"/>
    <w:rsid w:val="00E62437"/>
    <w:rsid w:val="00E6724F"/>
    <w:rsid w:val="00E762CB"/>
    <w:rsid w:val="00E87F11"/>
    <w:rsid w:val="00EA3B4F"/>
    <w:rsid w:val="00ED1CC6"/>
    <w:rsid w:val="00ED4832"/>
    <w:rsid w:val="00ED7B05"/>
    <w:rsid w:val="00EE1AE4"/>
    <w:rsid w:val="00EE609A"/>
    <w:rsid w:val="00EF6354"/>
    <w:rsid w:val="00F00629"/>
    <w:rsid w:val="00F012C1"/>
    <w:rsid w:val="00F03783"/>
    <w:rsid w:val="00F06BD8"/>
    <w:rsid w:val="00F07FD7"/>
    <w:rsid w:val="00F10644"/>
    <w:rsid w:val="00F278C5"/>
    <w:rsid w:val="00F27BA2"/>
    <w:rsid w:val="00F40C50"/>
    <w:rsid w:val="00F447C9"/>
    <w:rsid w:val="00F564A6"/>
    <w:rsid w:val="00F65A4C"/>
    <w:rsid w:val="00F662D2"/>
    <w:rsid w:val="00F664B4"/>
    <w:rsid w:val="00F74C6A"/>
    <w:rsid w:val="00F96C2D"/>
    <w:rsid w:val="00FA1C63"/>
    <w:rsid w:val="00FA6FE4"/>
    <w:rsid w:val="00FB2547"/>
    <w:rsid w:val="00FB491C"/>
    <w:rsid w:val="00FC723D"/>
    <w:rsid w:val="00FD3F43"/>
    <w:rsid w:val="00FD5705"/>
    <w:rsid w:val="00FE1142"/>
    <w:rsid w:val="00FE664A"/>
    <w:rsid w:val="7070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C3F5E8"/>
  <w15:chartTrackingRefBased/>
  <w15:docId w15:val="{96002225-D635-4A32-8FB7-EC498871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10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982"/>
  </w:style>
  <w:style w:type="paragraph" w:styleId="Footer">
    <w:name w:val="footer"/>
    <w:basedOn w:val="Normal"/>
    <w:link w:val="FooterChar"/>
    <w:uiPriority w:val="99"/>
    <w:unhideWhenUsed/>
    <w:rsid w:val="005E3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982"/>
  </w:style>
  <w:style w:type="character" w:styleId="BookTitle">
    <w:name w:val="Book Title"/>
    <w:uiPriority w:val="33"/>
    <w:qFormat/>
    <w:rsid w:val="005E3982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5E3982"/>
    <w:pPr>
      <w:ind w:left="720"/>
      <w:contextualSpacing/>
    </w:pPr>
  </w:style>
  <w:style w:type="character" w:styleId="Hyperlink">
    <w:name w:val="Hyperlink"/>
    <w:uiPriority w:val="99"/>
    <w:unhideWhenUsed/>
    <w:rsid w:val="00DB379D"/>
    <w:rPr>
      <w:color w:val="0000FF"/>
      <w:u w:val="single"/>
    </w:rPr>
  </w:style>
  <w:style w:type="paragraph" w:styleId="NoSpacing">
    <w:name w:val="No Spacing"/>
    <w:uiPriority w:val="1"/>
    <w:qFormat/>
    <w:rsid w:val="0010089C"/>
    <w:rPr>
      <w:sz w:val="22"/>
      <w:szCs w:val="22"/>
    </w:rPr>
  </w:style>
  <w:style w:type="table" w:styleId="TableGrid">
    <w:name w:val="Table Grid"/>
    <w:basedOn w:val="TableNormal"/>
    <w:uiPriority w:val="59"/>
    <w:rsid w:val="00AE5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97D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7D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97D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D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97D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7DCD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137CE2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7E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34D6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3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/Users/rcamaraspasic/AppData/Local/Microsoft/Windows/INetCache/Content.Outlook/OTWW5ZZQ/effort@umaryland.edu" TargetMode="External"/><Relationship Id="rId18" Type="http://schemas.openxmlformats.org/officeDocument/2006/relationships/hyperlink" Target="https://umaryland.zoom.us/rec/share/3o9Aanv_mNbf9jbUNk6XOG6IaDFwI942zYl2OzjjOMDrxSQX5RhHLFSb9Uum9MVB.cy-Hq8hJiYM044AP?startTime=1624546480000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umaryland.edu/media/umb/af/cost/effort-help/Certifier-Guide-Quick-Reference_10-27-2022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highereducation.maximus.com/UMB-ERS/templates/framework.jsp" TargetMode="External"/><Relationship Id="rId17" Type="http://schemas.openxmlformats.org/officeDocument/2006/relationships/hyperlink" Target="https://www.umaryland.edu/media/umb/af/cost/effort-help/ERS-Cloud-Training-and-Demo.pdf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maryland.edu/cost/training/" TargetMode="External"/><Relationship Id="rId20" Type="http://schemas.openxmlformats.org/officeDocument/2006/relationships/hyperlink" Target="https://www.umaryland.edu/media/umb/af/cost/effort-help/Administrator-Quick-Guide.pdf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maryland.edu/media/umb/af/cost/ERS-Reminders_Summary-for-Current-and-Delinquent-Periods-V2-(002).pdf" TargetMode="External"/><Relationship Id="rId24" Type="http://schemas.openxmlformats.org/officeDocument/2006/relationships/hyperlink" Target="https://www.umaryland.edu/media/umb/af/cost/effort-help/How-to-Recertify-Updated-for-ERS_Cloud.pdf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highereducation.maximus.com/UMB-ERS/" TargetMode="External"/><Relationship Id="rId23" Type="http://schemas.openxmlformats.org/officeDocument/2006/relationships/hyperlink" Target="https://www.umaryland.edu/media/umb/af/cost/effort-help/How-to-post-review-an-effort-form.pdf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umaryland.edu/media/umb/af/cost/Effort-Chart-through-123123.pdf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maryland.edu/media/umb/af/cost/Effort-Reporting-Policy.pdf" TargetMode="External"/><Relationship Id="rId22" Type="http://schemas.openxmlformats.org/officeDocument/2006/relationships/hyperlink" Target="https://www.umaryland.edu/media/umb/af/cost/effort-help/CA_Manual_ERS-Cloud.pdf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4F6D032F0BA34EAB2E07E669F6116E" ma:contentTypeVersion="21" ma:contentTypeDescription="Create a new document." ma:contentTypeScope="" ma:versionID="ff10e3ab3954caa5a46e4acfd4bbd814">
  <xsd:schema xmlns:xsd="http://www.w3.org/2001/XMLSchema" xmlns:xs="http://www.w3.org/2001/XMLSchema" xmlns:p="http://schemas.microsoft.com/office/2006/metadata/properties" xmlns:ns1="http://schemas.microsoft.com/sharepoint/v3" xmlns:ns2="e56bf9b9-a292-4631-b206-0fc4dc660361" xmlns:ns3="505d9080-e815-47d5-a07c-b75f74544b01" targetNamespace="http://schemas.microsoft.com/office/2006/metadata/properties" ma:root="true" ma:fieldsID="9ffcea34e222bb230e3dbd7f606e1f87" ns1:_="" ns2:_="" ns3:_="">
    <xsd:import namespace="http://schemas.microsoft.com/sharepoint/v3"/>
    <xsd:import namespace="e56bf9b9-a292-4631-b206-0fc4dc660361"/>
    <xsd:import namespace="505d9080-e815-47d5-a07c-b75f74544b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bf9b9-a292-4631-b206-0fc4dc660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d37ae30-1c3a-40e1-94c5-05ea5a166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d9080-e815-47d5-a07c-b75f74544b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81391972-935d-43d2-866a-c97070a5c37d}" ma:internalName="TaxCatchAll" ma:showField="CatchAllData" ma:web="505d9080-e815-47d5-a07c-b75f74544b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e56bf9b9-a292-4631-b206-0fc4dc660361" xsi:nil="true"/>
    <lcf76f155ced4ddcb4097134ff3c332f xmlns="e56bf9b9-a292-4631-b206-0fc4dc660361">
      <Terms xmlns="http://schemas.microsoft.com/office/infopath/2007/PartnerControls"/>
    </lcf76f155ced4ddcb4097134ff3c332f>
    <TaxCatchAll xmlns="505d9080-e815-47d5-a07c-b75f74544b0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4B3CC-377B-46B9-9EF5-8C8472940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6bf9b9-a292-4631-b206-0fc4dc660361"/>
    <ds:schemaRef ds:uri="505d9080-e815-47d5-a07c-b75f74544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07D863-540B-41C6-9DA9-16260B48CB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E0494D-286D-483A-905E-BD24CD779A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56bf9b9-a292-4631-b206-0fc4dc660361"/>
    <ds:schemaRef ds:uri="505d9080-e815-47d5-a07c-b75f74544b01"/>
  </ds:schemaRefs>
</ds:datastoreItem>
</file>

<file path=customXml/itemProps4.xml><?xml version="1.0" encoding="utf-8"?>
<ds:datastoreItem xmlns:ds="http://schemas.openxmlformats.org/officeDocument/2006/customXml" ds:itemID="{A0D4F443-0289-482A-9AA4-2247F605C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882</Words>
  <Characters>5029</Characters>
  <Application>Microsoft Office Word</Application>
  <DocSecurity>0</DocSecurity>
  <Lines>41</Lines>
  <Paragraphs>11</Paragraphs>
  <ScaleCrop>false</ScaleCrop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Camara Spasic, Rama</cp:lastModifiedBy>
  <cp:revision>2</cp:revision>
  <cp:lastPrinted>2018-08-09T19:26:00Z</cp:lastPrinted>
  <dcterms:created xsi:type="dcterms:W3CDTF">2025-08-28T18:23:00Z</dcterms:created>
  <dcterms:modified xsi:type="dcterms:W3CDTF">2025-08-28T18:23:00Z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0x010100014F6D032F0BA34EAB2E07E669F6116E</vt:lpwstr>
  </property>
  <property fmtid="{D5CDD505-2E9C-101B-9397-08002B2CF9AE}" pid="3" name="MediaServiceImageTags">
    <vt:lpwstr/>
  </property>
</Properties>
</file>