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212F8" w14:textId="77777777" w:rsidR="00D3090F" w:rsidRDefault="00D3090F">
      <w:pPr>
        <w:tabs>
          <w:tab w:val="center" w:pos="4680"/>
        </w:tabs>
        <w:suppressAutoHyphens/>
        <w:rPr>
          <w:rFonts w:ascii="Times New Roman" w:hAnsi="Times New Roman"/>
          <w:b/>
        </w:rPr>
      </w:pPr>
      <w:r w:rsidRPr="00E67C89">
        <w:rPr>
          <w:rFonts w:ascii="Times New Roman" w:hAnsi="Times New Roman"/>
          <w:b/>
        </w:rPr>
        <w:tab/>
        <w:t>U</w:t>
      </w:r>
      <w:r w:rsidR="00E67C89" w:rsidRPr="00E67C89">
        <w:rPr>
          <w:rFonts w:ascii="Times New Roman" w:hAnsi="Times New Roman"/>
          <w:b/>
        </w:rPr>
        <w:t>SM</w:t>
      </w:r>
      <w:r w:rsidRPr="00E67C89">
        <w:rPr>
          <w:rFonts w:ascii="Times New Roman" w:hAnsi="Times New Roman"/>
          <w:b/>
        </w:rPr>
        <w:t xml:space="preserve"> S</w:t>
      </w:r>
      <w:r w:rsidR="004747B4">
        <w:rPr>
          <w:rFonts w:ascii="Times New Roman" w:hAnsi="Times New Roman"/>
          <w:b/>
        </w:rPr>
        <w:t>urvey of Faculty Non-Instructional Productivity</w:t>
      </w:r>
    </w:p>
    <w:p w14:paraId="361E99D9" w14:textId="77777777" w:rsidR="00E67C89" w:rsidRPr="00E67C89" w:rsidRDefault="00E67C89">
      <w:pPr>
        <w:tabs>
          <w:tab w:val="center" w:pos="4680"/>
        </w:tabs>
        <w:suppressAutoHyphens/>
        <w:rPr>
          <w:rFonts w:ascii="Times New Roman" w:hAnsi="Times New Roman"/>
        </w:rPr>
      </w:pPr>
    </w:p>
    <w:p w14:paraId="4F00E6EF" w14:textId="34251533" w:rsidR="00D3090F" w:rsidRPr="00E67C89" w:rsidRDefault="00D3090F">
      <w:pPr>
        <w:tabs>
          <w:tab w:val="center" w:pos="4680"/>
        </w:tabs>
        <w:suppressAutoHyphens/>
        <w:rPr>
          <w:rFonts w:ascii="Times New Roman" w:hAnsi="Times New Roman"/>
        </w:rPr>
      </w:pPr>
      <w:r w:rsidRPr="00E67C89">
        <w:rPr>
          <w:rFonts w:ascii="Times New Roman" w:hAnsi="Times New Roman"/>
          <w:b/>
        </w:rPr>
        <w:tab/>
        <w:t>D</w:t>
      </w:r>
      <w:r w:rsidR="004747B4">
        <w:rPr>
          <w:rFonts w:ascii="Times New Roman" w:hAnsi="Times New Roman"/>
          <w:b/>
        </w:rPr>
        <w:t>efinitions</w:t>
      </w:r>
    </w:p>
    <w:p w14:paraId="70A83524" w14:textId="77777777" w:rsidR="00D3090F" w:rsidRPr="00E67C89" w:rsidRDefault="00D3090F">
      <w:pPr>
        <w:tabs>
          <w:tab w:val="left" w:pos="-720"/>
        </w:tabs>
        <w:suppressAutoHyphens/>
        <w:rPr>
          <w:rFonts w:ascii="Times New Roman" w:hAnsi="Times New Roman"/>
        </w:rPr>
      </w:pPr>
    </w:p>
    <w:p w14:paraId="000B8983" w14:textId="6EEAC089" w:rsidR="00122BDD" w:rsidRDefault="00122BDD" w:rsidP="00122BDD">
      <w:pPr>
        <w:tabs>
          <w:tab w:val="left" w:pos="-720"/>
          <w:tab w:val="left" w:pos="0"/>
        </w:tabs>
        <w:suppressAutoHyphens/>
        <w:ind w:left="360"/>
        <w:jc w:val="both"/>
        <w:rPr>
          <w:rFonts w:ascii="Times New Roman" w:hAnsi="Times New Roman"/>
        </w:rPr>
      </w:pPr>
      <w:r>
        <w:rPr>
          <w:rFonts w:ascii="Times New Roman" w:hAnsi="Times New Roman"/>
        </w:rPr>
        <w:t xml:space="preserve">The survey is based on activities </w:t>
      </w:r>
      <w:r w:rsidR="007D7AD9">
        <w:rPr>
          <w:rFonts w:ascii="Times New Roman" w:hAnsi="Times New Roman"/>
        </w:rPr>
        <w:t>d</w:t>
      </w:r>
      <w:r w:rsidR="000557E0">
        <w:rPr>
          <w:rFonts w:ascii="Times New Roman" w:hAnsi="Times New Roman"/>
        </w:rPr>
        <w:t>uring the period of June 1, 20</w:t>
      </w:r>
      <w:r w:rsidR="00DC37A5">
        <w:rPr>
          <w:rFonts w:ascii="Times New Roman" w:hAnsi="Times New Roman"/>
        </w:rPr>
        <w:t>20</w:t>
      </w:r>
      <w:r>
        <w:rPr>
          <w:rFonts w:ascii="Times New Roman" w:hAnsi="Times New Roman"/>
        </w:rPr>
        <w:t xml:space="preserve"> through May 31, 20</w:t>
      </w:r>
      <w:r w:rsidR="00E46CBB">
        <w:rPr>
          <w:rFonts w:ascii="Times New Roman" w:hAnsi="Times New Roman"/>
        </w:rPr>
        <w:t>2</w:t>
      </w:r>
      <w:r w:rsidR="00DC37A5">
        <w:rPr>
          <w:rFonts w:ascii="Times New Roman" w:hAnsi="Times New Roman"/>
        </w:rPr>
        <w:t>1</w:t>
      </w:r>
      <w:r>
        <w:rPr>
          <w:rFonts w:ascii="Times New Roman" w:hAnsi="Times New Roman"/>
        </w:rPr>
        <w:t>.  All full-time faculty members regardless of funding source</w:t>
      </w:r>
      <w:r w:rsidR="007D7AD9">
        <w:rPr>
          <w:rFonts w:ascii="Times New Roman" w:hAnsi="Times New Roman"/>
        </w:rPr>
        <w:t xml:space="preserve"> </w:t>
      </w:r>
      <w:r w:rsidR="004747B4">
        <w:rPr>
          <w:rFonts w:ascii="Times New Roman" w:hAnsi="Times New Roman"/>
        </w:rPr>
        <w:t xml:space="preserve">with rank of professor, associate professor, assistant professor, and instructor </w:t>
      </w:r>
      <w:r w:rsidR="00370C41">
        <w:rPr>
          <w:rFonts w:ascii="Times New Roman" w:hAnsi="Times New Roman"/>
        </w:rPr>
        <w:t>employed as of December 31, 20</w:t>
      </w:r>
      <w:r w:rsidR="00DC37A5">
        <w:rPr>
          <w:rFonts w:ascii="Times New Roman" w:hAnsi="Times New Roman"/>
        </w:rPr>
        <w:t>20</w:t>
      </w:r>
      <w:r w:rsidR="00FA5BB9">
        <w:rPr>
          <w:rFonts w:ascii="Times New Roman" w:hAnsi="Times New Roman"/>
        </w:rPr>
        <w:t xml:space="preserve"> are required to complete the survey this year</w:t>
      </w:r>
      <w:r>
        <w:rPr>
          <w:rFonts w:ascii="Times New Roman" w:hAnsi="Times New Roman"/>
        </w:rPr>
        <w:t>.</w:t>
      </w:r>
    </w:p>
    <w:p w14:paraId="55A71B90" w14:textId="77777777" w:rsidR="00122BDD" w:rsidRDefault="00122BDD" w:rsidP="00122BDD">
      <w:pPr>
        <w:tabs>
          <w:tab w:val="left" w:pos="-720"/>
          <w:tab w:val="left" w:pos="0"/>
        </w:tabs>
        <w:suppressAutoHyphens/>
        <w:ind w:left="360"/>
        <w:jc w:val="both"/>
        <w:rPr>
          <w:rFonts w:ascii="Times New Roman" w:hAnsi="Times New Roman"/>
        </w:rPr>
      </w:pPr>
    </w:p>
    <w:p w14:paraId="06D94D44" w14:textId="77777777" w:rsidR="00F20DC9" w:rsidRPr="004747B4" w:rsidRDefault="00D3090F" w:rsidP="004747B4">
      <w:pPr>
        <w:numPr>
          <w:ilvl w:val="0"/>
          <w:numId w:val="5"/>
        </w:numPr>
        <w:tabs>
          <w:tab w:val="left" w:pos="-720"/>
          <w:tab w:val="left" w:pos="0"/>
        </w:tabs>
        <w:suppressAutoHyphens/>
        <w:jc w:val="both"/>
        <w:rPr>
          <w:rFonts w:ascii="Times New Roman" w:hAnsi="Times New Roman"/>
        </w:rPr>
      </w:pPr>
      <w:r w:rsidRPr="00E67C89">
        <w:rPr>
          <w:rFonts w:ascii="Times New Roman" w:hAnsi="Times New Roman"/>
        </w:rPr>
        <w:t>All the outcome information requested in this survey refers to your productivity in your professional area. For example, a book on antiques written by a physics faculty member should not be included in this survey. Similarly, it is assumed that presentations, articles, offices held in associations, public service activities, etc. are reasonably related to your professional area within the academic community. At the discretion of your department chair, "professional area" need not be narrowly defined as directly related to the academic program and/or department with which you are affiliated.</w:t>
      </w:r>
    </w:p>
    <w:p w14:paraId="5975E4AC" w14:textId="77777777" w:rsidR="00F20DC9" w:rsidRDefault="00F20DC9" w:rsidP="00F20DC9">
      <w:pPr>
        <w:tabs>
          <w:tab w:val="left" w:pos="-720"/>
          <w:tab w:val="left" w:pos="0"/>
        </w:tabs>
        <w:suppressAutoHyphens/>
        <w:jc w:val="both"/>
        <w:rPr>
          <w:rFonts w:ascii="Times New Roman" w:hAnsi="Times New Roman"/>
        </w:rPr>
      </w:pPr>
    </w:p>
    <w:p w14:paraId="1AD27274" w14:textId="77777777" w:rsidR="00D3090F" w:rsidRDefault="00D3090F" w:rsidP="00F20DC9">
      <w:pPr>
        <w:numPr>
          <w:ilvl w:val="0"/>
          <w:numId w:val="5"/>
        </w:numPr>
        <w:tabs>
          <w:tab w:val="left" w:pos="-720"/>
          <w:tab w:val="left" w:pos="0"/>
        </w:tabs>
        <w:suppressAutoHyphens/>
        <w:jc w:val="both"/>
        <w:rPr>
          <w:rFonts w:ascii="Times New Roman" w:hAnsi="Times New Roman"/>
        </w:rPr>
      </w:pPr>
      <w:r w:rsidRPr="00E67C89">
        <w:rPr>
          <w:rFonts w:ascii="Times New Roman" w:hAnsi="Times New Roman"/>
        </w:rPr>
        <w:t xml:space="preserve">The number of books included in </w:t>
      </w:r>
      <w:r w:rsidR="000E6F3C">
        <w:rPr>
          <w:rFonts w:ascii="Times New Roman" w:hAnsi="Times New Roman"/>
        </w:rPr>
        <w:t xml:space="preserve">Question </w:t>
      </w:r>
      <w:r w:rsidR="004747B4">
        <w:rPr>
          <w:rFonts w:ascii="Times New Roman" w:hAnsi="Times New Roman"/>
        </w:rPr>
        <w:t>1</w:t>
      </w:r>
      <w:r w:rsidRPr="00E67C89">
        <w:rPr>
          <w:rFonts w:ascii="Times New Roman" w:hAnsi="Times New Roman"/>
        </w:rPr>
        <w:t xml:space="preserve"> should not include books you have paid to have published ("Vanity Press").</w:t>
      </w:r>
    </w:p>
    <w:p w14:paraId="167D890F" w14:textId="77777777" w:rsidR="00F20DC9" w:rsidRDefault="00F20DC9" w:rsidP="00F20DC9">
      <w:pPr>
        <w:tabs>
          <w:tab w:val="left" w:pos="-720"/>
          <w:tab w:val="left" w:pos="0"/>
        </w:tabs>
        <w:suppressAutoHyphens/>
        <w:jc w:val="both"/>
        <w:rPr>
          <w:rFonts w:ascii="Times New Roman" w:hAnsi="Times New Roman"/>
        </w:rPr>
      </w:pPr>
    </w:p>
    <w:p w14:paraId="68FFD1C6" w14:textId="77777777" w:rsidR="000E6F3C" w:rsidRPr="004747B4" w:rsidRDefault="00F20DC9" w:rsidP="004747B4">
      <w:pPr>
        <w:numPr>
          <w:ilvl w:val="0"/>
          <w:numId w:val="5"/>
        </w:numPr>
        <w:tabs>
          <w:tab w:val="left" w:pos="-720"/>
          <w:tab w:val="left" w:pos="0"/>
        </w:tabs>
        <w:suppressAutoHyphens/>
        <w:jc w:val="both"/>
        <w:rPr>
          <w:rFonts w:ascii="Times New Roman" w:hAnsi="Times New Roman"/>
        </w:rPr>
      </w:pPr>
      <w:r>
        <w:rPr>
          <w:rFonts w:ascii="Times New Roman" w:hAnsi="Times New Roman"/>
        </w:rPr>
        <w:t>I</w:t>
      </w:r>
      <w:r w:rsidR="00D3090F" w:rsidRPr="00E67C89">
        <w:rPr>
          <w:rFonts w:ascii="Times New Roman" w:hAnsi="Times New Roman"/>
        </w:rPr>
        <w:t xml:space="preserve">n </w:t>
      </w:r>
      <w:r w:rsidR="000E6F3C">
        <w:rPr>
          <w:rFonts w:ascii="Times New Roman" w:hAnsi="Times New Roman"/>
        </w:rPr>
        <w:t>Question 1</w:t>
      </w:r>
      <w:r w:rsidR="004747B4">
        <w:rPr>
          <w:rFonts w:ascii="Times New Roman" w:hAnsi="Times New Roman"/>
        </w:rPr>
        <w:t>1</w:t>
      </w:r>
      <w:r w:rsidR="00D3090F" w:rsidRPr="00E67C89">
        <w:rPr>
          <w:rFonts w:ascii="Times New Roman" w:hAnsi="Times New Roman"/>
        </w:rPr>
        <w:t>, professional associations include national, r</w:t>
      </w:r>
      <w:r>
        <w:rPr>
          <w:rFonts w:ascii="Times New Roman" w:hAnsi="Times New Roman"/>
        </w:rPr>
        <w:t>egional and local associations.</w:t>
      </w:r>
      <w:r w:rsidR="00E70C1A">
        <w:rPr>
          <w:rFonts w:ascii="Times New Roman" w:hAnsi="Times New Roman"/>
        </w:rPr>
        <w:t xml:space="preserve">  Offices include committee </w:t>
      </w:r>
      <w:r w:rsidR="000E6F3C">
        <w:rPr>
          <w:rFonts w:ascii="Times New Roman" w:hAnsi="Times New Roman"/>
        </w:rPr>
        <w:t>chair and committee vice chair.</w:t>
      </w:r>
    </w:p>
    <w:p w14:paraId="391F8427" w14:textId="77777777" w:rsidR="00F20DC9" w:rsidRDefault="00F20DC9" w:rsidP="00F20DC9">
      <w:pPr>
        <w:tabs>
          <w:tab w:val="left" w:pos="-720"/>
          <w:tab w:val="left" w:pos="0"/>
        </w:tabs>
        <w:suppressAutoHyphens/>
        <w:jc w:val="both"/>
        <w:rPr>
          <w:rFonts w:ascii="Times New Roman" w:hAnsi="Times New Roman"/>
        </w:rPr>
      </w:pPr>
    </w:p>
    <w:p w14:paraId="091DA33D" w14:textId="77777777" w:rsidR="00D3090F" w:rsidRDefault="000E6F3C" w:rsidP="00E67C89">
      <w:pPr>
        <w:numPr>
          <w:ilvl w:val="0"/>
          <w:numId w:val="5"/>
        </w:numPr>
        <w:tabs>
          <w:tab w:val="left" w:pos="-720"/>
          <w:tab w:val="left" w:pos="0"/>
        </w:tabs>
        <w:suppressAutoHyphens/>
        <w:jc w:val="both"/>
        <w:rPr>
          <w:rFonts w:ascii="Times New Roman" w:hAnsi="Times New Roman"/>
        </w:rPr>
      </w:pPr>
      <w:r>
        <w:rPr>
          <w:rFonts w:ascii="Times New Roman" w:hAnsi="Times New Roman"/>
        </w:rPr>
        <w:t xml:space="preserve">Questions </w:t>
      </w:r>
      <w:r w:rsidR="00D3090F" w:rsidRPr="00E67C89">
        <w:rPr>
          <w:rFonts w:ascii="Times New Roman" w:hAnsi="Times New Roman"/>
        </w:rPr>
        <w:t xml:space="preserve">13 through 16 request information on the number of "days" you spent in certain activities. For purposes of this survey, a "day" is defined as 8 hours spent (continuously or </w:t>
      </w:r>
      <w:bookmarkStart w:id="0" w:name="_GoBack"/>
      <w:bookmarkEnd w:id="0"/>
      <w:r w:rsidR="00D3090F" w:rsidRPr="00E67C89">
        <w:rPr>
          <w:rFonts w:ascii="Times New Roman" w:hAnsi="Times New Roman"/>
        </w:rPr>
        <w:t>not) in the activity.</w:t>
      </w:r>
    </w:p>
    <w:p w14:paraId="510C112F" w14:textId="77777777" w:rsidR="00F20DC9" w:rsidRDefault="00F20DC9" w:rsidP="00F20DC9">
      <w:pPr>
        <w:tabs>
          <w:tab w:val="left" w:pos="-720"/>
          <w:tab w:val="left" w:pos="0"/>
        </w:tabs>
        <w:suppressAutoHyphens/>
        <w:jc w:val="both"/>
        <w:rPr>
          <w:rFonts w:ascii="Times New Roman" w:hAnsi="Times New Roman"/>
        </w:rPr>
      </w:pPr>
    </w:p>
    <w:p w14:paraId="56FC107D" w14:textId="77777777" w:rsidR="00D3090F" w:rsidRPr="00FA5BB9" w:rsidRDefault="00D3090F" w:rsidP="00E67C89">
      <w:pPr>
        <w:numPr>
          <w:ilvl w:val="0"/>
          <w:numId w:val="5"/>
        </w:numPr>
        <w:tabs>
          <w:tab w:val="left" w:pos="-720"/>
          <w:tab w:val="left" w:pos="0"/>
        </w:tabs>
        <w:suppressAutoHyphens/>
        <w:jc w:val="both"/>
        <w:rPr>
          <w:rFonts w:ascii="Times New Roman" w:hAnsi="Times New Roman"/>
          <w:b/>
        </w:rPr>
      </w:pPr>
      <w:r w:rsidRPr="00E67C89">
        <w:rPr>
          <w:rFonts w:ascii="Times New Roman" w:hAnsi="Times New Roman"/>
        </w:rPr>
        <w:t xml:space="preserve">Include in </w:t>
      </w:r>
      <w:r w:rsidR="000E6F3C">
        <w:rPr>
          <w:rFonts w:ascii="Times New Roman" w:hAnsi="Times New Roman"/>
        </w:rPr>
        <w:t xml:space="preserve">Questions </w:t>
      </w:r>
      <w:r w:rsidRPr="00E67C89">
        <w:rPr>
          <w:rFonts w:ascii="Times New Roman" w:hAnsi="Times New Roman"/>
        </w:rPr>
        <w:t xml:space="preserve">13 through 16 (Public Service) the time you spent in sharing your professional knowledge with the public, including professional consulting. Examples of activities to be included are: a presentation to a </w:t>
      </w:r>
      <w:r w:rsidR="000E6F3C">
        <w:rPr>
          <w:rFonts w:ascii="Times New Roman" w:hAnsi="Times New Roman"/>
        </w:rPr>
        <w:t xml:space="preserve">medical </w:t>
      </w:r>
      <w:r w:rsidRPr="00E67C89">
        <w:rPr>
          <w:rFonts w:ascii="Times New Roman" w:hAnsi="Times New Roman"/>
        </w:rPr>
        <w:t>society by a</w:t>
      </w:r>
      <w:r w:rsidR="000E6F3C">
        <w:rPr>
          <w:rFonts w:ascii="Times New Roman" w:hAnsi="Times New Roman"/>
        </w:rPr>
        <w:t xml:space="preserve"> medical faculty member and a lecture </w:t>
      </w:r>
      <w:r w:rsidRPr="00E67C89">
        <w:rPr>
          <w:rFonts w:ascii="Times New Roman" w:hAnsi="Times New Roman"/>
        </w:rPr>
        <w:t>given to a civic group by a</w:t>
      </w:r>
      <w:r w:rsidR="000E6F3C">
        <w:rPr>
          <w:rFonts w:ascii="Times New Roman" w:hAnsi="Times New Roman"/>
        </w:rPr>
        <w:t xml:space="preserve"> pharmacy p</w:t>
      </w:r>
      <w:r w:rsidRPr="00E67C89">
        <w:rPr>
          <w:rFonts w:ascii="Times New Roman" w:hAnsi="Times New Roman"/>
        </w:rPr>
        <w:t>rofessor</w:t>
      </w:r>
      <w:r w:rsidRPr="00FA5BB9">
        <w:rPr>
          <w:rFonts w:ascii="Times New Roman" w:hAnsi="Times New Roman"/>
          <w:b/>
        </w:rPr>
        <w:t>.</w:t>
      </w:r>
      <w:r w:rsidR="00FA5BB9" w:rsidRPr="00FA5BB9">
        <w:rPr>
          <w:rFonts w:ascii="Times New Roman" w:hAnsi="Times New Roman"/>
          <w:b/>
        </w:rPr>
        <w:t xml:space="preserve">  </w:t>
      </w:r>
      <w:r w:rsidR="00774BD3">
        <w:rPr>
          <w:rFonts w:ascii="Times New Roman" w:hAnsi="Times New Roman"/>
          <w:b/>
        </w:rPr>
        <w:t>For medical school faculty who provide services to patients, do not include in your estimate the amount of charity care you provide to patients through your normal medical practice.  Include in your estimate charity care you may provide through other venues, such as participation in a local health fair or international aid work.</w:t>
      </w:r>
    </w:p>
    <w:p w14:paraId="1F117224" w14:textId="77777777" w:rsidR="00F20DC9" w:rsidRDefault="00F20DC9" w:rsidP="00F20DC9">
      <w:pPr>
        <w:tabs>
          <w:tab w:val="left" w:pos="-720"/>
          <w:tab w:val="left" w:pos="0"/>
        </w:tabs>
        <w:suppressAutoHyphens/>
        <w:jc w:val="both"/>
        <w:rPr>
          <w:rFonts w:ascii="Times New Roman" w:hAnsi="Times New Roman"/>
        </w:rPr>
      </w:pPr>
    </w:p>
    <w:p w14:paraId="7B5483AD" w14:textId="77777777" w:rsidR="00122BDD" w:rsidRDefault="000E6F3C" w:rsidP="007E58FE">
      <w:pPr>
        <w:numPr>
          <w:ilvl w:val="0"/>
          <w:numId w:val="5"/>
        </w:numPr>
        <w:tabs>
          <w:tab w:val="left" w:pos="-720"/>
          <w:tab w:val="left" w:pos="0"/>
        </w:tabs>
        <w:suppressAutoHyphens/>
        <w:jc w:val="both"/>
        <w:rPr>
          <w:rFonts w:ascii="Times New Roman" w:hAnsi="Times New Roman"/>
        </w:rPr>
      </w:pPr>
      <w:r>
        <w:rPr>
          <w:rFonts w:ascii="Times New Roman" w:hAnsi="Times New Roman"/>
        </w:rPr>
        <w:t xml:space="preserve">Questions </w:t>
      </w:r>
      <w:r w:rsidR="007E58FE">
        <w:rPr>
          <w:rFonts w:ascii="Times New Roman" w:hAnsi="Times New Roman"/>
        </w:rPr>
        <w:t>18 and 19</w:t>
      </w:r>
      <w:r w:rsidR="00D3090F" w:rsidRPr="00E67C89">
        <w:rPr>
          <w:rFonts w:ascii="Times New Roman" w:hAnsi="Times New Roman"/>
        </w:rPr>
        <w:t xml:space="preserve"> req</w:t>
      </w:r>
      <w:r w:rsidR="007E58FE">
        <w:rPr>
          <w:rFonts w:ascii="Times New Roman" w:hAnsi="Times New Roman"/>
        </w:rPr>
        <w:t>uest information regarding collaboration with others from a USM institution other than your own.</w:t>
      </w:r>
    </w:p>
    <w:p w14:paraId="744C7151" w14:textId="77777777" w:rsidR="004747B4" w:rsidRDefault="004747B4" w:rsidP="004747B4">
      <w:pPr>
        <w:pStyle w:val="ListParagraph"/>
        <w:rPr>
          <w:rFonts w:ascii="Times New Roman" w:hAnsi="Times New Roman"/>
        </w:rPr>
      </w:pPr>
    </w:p>
    <w:p w14:paraId="33A418CD" w14:textId="77777777" w:rsidR="004747B4" w:rsidRDefault="004747B4" w:rsidP="004747B4">
      <w:pPr>
        <w:tabs>
          <w:tab w:val="left" w:pos="-720"/>
          <w:tab w:val="left" w:pos="0"/>
        </w:tabs>
        <w:suppressAutoHyphens/>
        <w:jc w:val="both"/>
        <w:rPr>
          <w:rFonts w:ascii="Times New Roman" w:hAnsi="Times New Roman"/>
        </w:rPr>
      </w:pPr>
    </w:p>
    <w:p w14:paraId="39584B5D" w14:textId="77777777" w:rsidR="004747B4" w:rsidRDefault="004747B4" w:rsidP="004747B4">
      <w:pPr>
        <w:tabs>
          <w:tab w:val="left" w:pos="-720"/>
          <w:tab w:val="left" w:pos="0"/>
        </w:tabs>
        <w:suppressAutoHyphens/>
        <w:ind w:left="720"/>
        <w:jc w:val="both"/>
        <w:rPr>
          <w:rFonts w:ascii="Times New Roman" w:hAnsi="Times New Roman"/>
        </w:rPr>
      </w:pPr>
      <w:r>
        <w:rPr>
          <w:rFonts w:ascii="Times New Roman" w:hAnsi="Times New Roman"/>
        </w:rPr>
        <w:t>Office of Institutional Effectiveness, Strategic Planning, and Assessment</w:t>
      </w:r>
    </w:p>
    <w:p w14:paraId="0B4FEEED" w14:textId="77777777" w:rsidR="004747B4" w:rsidRDefault="004747B4" w:rsidP="004747B4">
      <w:pPr>
        <w:tabs>
          <w:tab w:val="left" w:pos="-720"/>
          <w:tab w:val="left" w:pos="0"/>
        </w:tabs>
        <w:suppressAutoHyphens/>
        <w:ind w:left="720"/>
        <w:jc w:val="both"/>
        <w:rPr>
          <w:rFonts w:ascii="Times New Roman" w:hAnsi="Times New Roman"/>
        </w:rPr>
      </w:pPr>
    </w:p>
    <w:p w14:paraId="148DC029" w14:textId="664BDB90" w:rsidR="004747B4" w:rsidRPr="00E67C89" w:rsidRDefault="004747B4" w:rsidP="004747B4">
      <w:pPr>
        <w:tabs>
          <w:tab w:val="left" w:pos="-720"/>
          <w:tab w:val="left" w:pos="0"/>
        </w:tabs>
        <w:suppressAutoHyphens/>
        <w:ind w:left="720"/>
        <w:jc w:val="both"/>
        <w:rPr>
          <w:rFonts w:ascii="Times New Roman" w:hAnsi="Times New Roman"/>
        </w:rPr>
      </w:pPr>
      <w:r>
        <w:rPr>
          <w:rFonts w:ascii="Times New Roman" w:hAnsi="Times New Roman"/>
        </w:rPr>
        <w:t>May 2</w:t>
      </w:r>
      <w:r w:rsidR="00DC37A5">
        <w:rPr>
          <w:rFonts w:ascii="Times New Roman" w:hAnsi="Times New Roman"/>
        </w:rPr>
        <w:t>5</w:t>
      </w:r>
      <w:r>
        <w:rPr>
          <w:rFonts w:ascii="Times New Roman" w:hAnsi="Times New Roman"/>
        </w:rPr>
        <w:t>, 202</w:t>
      </w:r>
      <w:r w:rsidR="00DC37A5">
        <w:rPr>
          <w:rFonts w:ascii="Times New Roman" w:hAnsi="Times New Roman"/>
        </w:rPr>
        <w:t>1</w:t>
      </w:r>
    </w:p>
    <w:sectPr w:rsidR="004747B4" w:rsidRPr="00E67C89" w:rsidSect="001C4A5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991E8" w14:textId="77777777" w:rsidR="00A24F26" w:rsidRDefault="00A24F26">
      <w:pPr>
        <w:spacing w:line="20" w:lineRule="exact"/>
      </w:pPr>
    </w:p>
  </w:endnote>
  <w:endnote w:type="continuationSeparator" w:id="0">
    <w:p w14:paraId="24B293BD" w14:textId="77777777" w:rsidR="00A24F26" w:rsidRDefault="00A24F26">
      <w:r>
        <w:t xml:space="preserve"> </w:t>
      </w:r>
    </w:p>
  </w:endnote>
  <w:endnote w:type="continuationNotice" w:id="1">
    <w:p w14:paraId="64883EA7" w14:textId="77777777" w:rsidR="00A24F26" w:rsidRDefault="00A24F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AF12D" w14:textId="77777777" w:rsidR="00A24F26" w:rsidRDefault="00A24F26">
      <w:r>
        <w:separator/>
      </w:r>
    </w:p>
  </w:footnote>
  <w:footnote w:type="continuationSeparator" w:id="0">
    <w:p w14:paraId="1885CC39" w14:textId="77777777" w:rsidR="00A24F26" w:rsidRDefault="00A2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3A9E"/>
    <w:multiLevelType w:val="multilevel"/>
    <w:tmpl w:val="E62254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C0917"/>
    <w:multiLevelType w:val="hybridMultilevel"/>
    <w:tmpl w:val="E6225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C2AFD"/>
    <w:multiLevelType w:val="hybridMultilevel"/>
    <w:tmpl w:val="C674E3C2"/>
    <w:lvl w:ilvl="0" w:tplc="24B0C5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DD33E2"/>
    <w:multiLevelType w:val="multilevel"/>
    <w:tmpl w:val="66C8679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FF5143"/>
    <w:multiLevelType w:val="hybridMultilevel"/>
    <w:tmpl w:val="66C86794"/>
    <w:lvl w:ilvl="0" w:tplc="24B0C5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E3"/>
    <w:rsid w:val="00007E39"/>
    <w:rsid w:val="000557E0"/>
    <w:rsid w:val="0009631D"/>
    <w:rsid w:val="000A3615"/>
    <w:rsid w:val="000A3A93"/>
    <w:rsid w:val="000C6483"/>
    <w:rsid w:val="000E6F3C"/>
    <w:rsid w:val="00122BDD"/>
    <w:rsid w:val="0015353C"/>
    <w:rsid w:val="00166F6C"/>
    <w:rsid w:val="0017755C"/>
    <w:rsid w:val="001C4A56"/>
    <w:rsid w:val="0034267F"/>
    <w:rsid w:val="00370C41"/>
    <w:rsid w:val="00455881"/>
    <w:rsid w:val="004747B4"/>
    <w:rsid w:val="004C1BFF"/>
    <w:rsid w:val="0053252B"/>
    <w:rsid w:val="00563BD5"/>
    <w:rsid w:val="00591078"/>
    <w:rsid w:val="00667FEA"/>
    <w:rsid w:val="00724BEB"/>
    <w:rsid w:val="00725225"/>
    <w:rsid w:val="0074026A"/>
    <w:rsid w:val="00774BD3"/>
    <w:rsid w:val="0079459C"/>
    <w:rsid w:val="007D60B7"/>
    <w:rsid w:val="007D7AD9"/>
    <w:rsid w:val="007E58FE"/>
    <w:rsid w:val="00804428"/>
    <w:rsid w:val="00850B36"/>
    <w:rsid w:val="008A69F5"/>
    <w:rsid w:val="008D3790"/>
    <w:rsid w:val="009268B8"/>
    <w:rsid w:val="00967CBC"/>
    <w:rsid w:val="00973263"/>
    <w:rsid w:val="00982C56"/>
    <w:rsid w:val="009C0113"/>
    <w:rsid w:val="00A22F3A"/>
    <w:rsid w:val="00A24F26"/>
    <w:rsid w:val="00A926AB"/>
    <w:rsid w:val="00AE61E3"/>
    <w:rsid w:val="00AF0566"/>
    <w:rsid w:val="00B22A29"/>
    <w:rsid w:val="00B428D9"/>
    <w:rsid w:val="00BA3F1E"/>
    <w:rsid w:val="00C96683"/>
    <w:rsid w:val="00CD3AAC"/>
    <w:rsid w:val="00D02EC8"/>
    <w:rsid w:val="00D3090F"/>
    <w:rsid w:val="00D315AD"/>
    <w:rsid w:val="00DA206E"/>
    <w:rsid w:val="00DC37A5"/>
    <w:rsid w:val="00DD0F36"/>
    <w:rsid w:val="00DD129D"/>
    <w:rsid w:val="00DF5C82"/>
    <w:rsid w:val="00E46CBB"/>
    <w:rsid w:val="00E67C89"/>
    <w:rsid w:val="00E70C1A"/>
    <w:rsid w:val="00EC3974"/>
    <w:rsid w:val="00F20DC9"/>
    <w:rsid w:val="00F86854"/>
    <w:rsid w:val="00FA5BB9"/>
    <w:rsid w:val="00FD49C5"/>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6B3D8"/>
  <w15:docId w15:val="{72289729-D2BD-411B-8D77-57C858B1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A56"/>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1C4A56"/>
  </w:style>
  <w:style w:type="character" w:customStyle="1" w:styleId="Document4">
    <w:name w:val="Document 4"/>
    <w:basedOn w:val="DefaultParagraphFont"/>
    <w:rsid w:val="001C4A56"/>
    <w:rPr>
      <w:b/>
      <w:i/>
      <w:sz w:val="24"/>
    </w:rPr>
  </w:style>
  <w:style w:type="character" w:customStyle="1" w:styleId="Document6">
    <w:name w:val="Document 6"/>
    <w:basedOn w:val="DefaultParagraphFont"/>
    <w:rsid w:val="001C4A56"/>
  </w:style>
  <w:style w:type="character" w:customStyle="1" w:styleId="Document5">
    <w:name w:val="Document 5"/>
    <w:basedOn w:val="DefaultParagraphFont"/>
    <w:rsid w:val="001C4A56"/>
  </w:style>
  <w:style w:type="character" w:customStyle="1" w:styleId="Document2">
    <w:name w:val="Document 2"/>
    <w:basedOn w:val="DefaultParagraphFont"/>
    <w:rsid w:val="001C4A56"/>
    <w:rPr>
      <w:rFonts w:ascii="Courier New" w:hAnsi="Courier New"/>
      <w:noProof w:val="0"/>
      <w:sz w:val="24"/>
      <w:lang w:val="en-US"/>
    </w:rPr>
  </w:style>
  <w:style w:type="character" w:customStyle="1" w:styleId="Document7">
    <w:name w:val="Document 7"/>
    <w:basedOn w:val="DefaultParagraphFont"/>
    <w:rsid w:val="001C4A56"/>
  </w:style>
  <w:style w:type="character" w:customStyle="1" w:styleId="Bibliogrphy">
    <w:name w:val="Bibliogrphy"/>
    <w:basedOn w:val="DefaultParagraphFont"/>
    <w:rsid w:val="001C4A56"/>
  </w:style>
  <w:style w:type="paragraph" w:customStyle="1" w:styleId="RightPar1">
    <w:name w:val="Right Par 1"/>
    <w:rsid w:val="001C4A56"/>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1C4A56"/>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1C4A56"/>
    <w:rPr>
      <w:rFonts w:ascii="Courier New" w:hAnsi="Courier New"/>
      <w:noProof w:val="0"/>
      <w:sz w:val="24"/>
      <w:lang w:val="en-US"/>
    </w:rPr>
  </w:style>
  <w:style w:type="paragraph" w:customStyle="1" w:styleId="RightPar3">
    <w:name w:val="Right Par 3"/>
    <w:rsid w:val="001C4A56"/>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1C4A56"/>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1C4A56"/>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1C4A5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1C4A56"/>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1C4A5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1C4A56"/>
    <w:pPr>
      <w:keepNext/>
      <w:keepLines/>
      <w:tabs>
        <w:tab w:val="left" w:pos="-720"/>
      </w:tabs>
      <w:suppressAutoHyphens/>
    </w:pPr>
    <w:rPr>
      <w:rFonts w:ascii="Courier New" w:hAnsi="Courier New"/>
      <w:sz w:val="24"/>
    </w:rPr>
  </w:style>
  <w:style w:type="character" w:customStyle="1" w:styleId="DocInit">
    <w:name w:val="Doc Init"/>
    <w:basedOn w:val="DefaultParagraphFont"/>
    <w:rsid w:val="001C4A56"/>
  </w:style>
  <w:style w:type="character" w:customStyle="1" w:styleId="TechInit">
    <w:name w:val="Tech Init"/>
    <w:basedOn w:val="DefaultParagraphFont"/>
    <w:rsid w:val="001C4A56"/>
    <w:rPr>
      <w:rFonts w:ascii="Courier New" w:hAnsi="Courier New"/>
      <w:noProof w:val="0"/>
      <w:sz w:val="24"/>
      <w:lang w:val="en-US"/>
    </w:rPr>
  </w:style>
  <w:style w:type="paragraph" w:customStyle="1" w:styleId="Technical5">
    <w:name w:val="Technical 5"/>
    <w:rsid w:val="001C4A56"/>
    <w:pPr>
      <w:tabs>
        <w:tab w:val="left" w:pos="-720"/>
      </w:tabs>
      <w:suppressAutoHyphens/>
      <w:ind w:firstLine="720"/>
    </w:pPr>
    <w:rPr>
      <w:rFonts w:ascii="Courier New" w:hAnsi="Courier New"/>
      <w:b/>
      <w:sz w:val="24"/>
    </w:rPr>
  </w:style>
  <w:style w:type="paragraph" w:customStyle="1" w:styleId="Technical6">
    <w:name w:val="Technical 6"/>
    <w:rsid w:val="001C4A56"/>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1C4A56"/>
    <w:rPr>
      <w:rFonts w:ascii="Courier New" w:hAnsi="Courier New"/>
      <w:noProof w:val="0"/>
      <w:sz w:val="24"/>
      <w:lang w:val="en-US"/>
    </w:rPr>
  </w:style>
  <w:style w:type="character" w:customStyle="1" w:styleId="Technical3">
    <w:name w:val="Technical 3"/>
    <w:basedOn w:val="DefaultParagraphFont"/>
    <w:rsid w:val="001C4A56"/>
    <w:rPr>
      <w:rFonts w:ascii="Courier New" w:hAnsi="Courier New"/>
      <w:noProof w:val="0"/>
      <w:sz w:val="24"/>
      <w:lang w:val="en-US"/>
    </w:rPr>
  </w:style>
  <w:style w:type="paragraph" w:customStyle="1" w:styleId="Technical4">
    <w:name w:val="Technical 4"/>
    <w:rsid w:val="001C4A56"/>
    <w:pPr>
      <w:tabs>
        <w:tab w:val="left" w:pos="-720"/>
      </w:tabs>
      <w:suppressAutoHyphens/>
    </w:pPr>
    <w:rPr>
      <w:rFonts w:ascii="Courier New" w:hAnsi="Courier New"/>
      <w:b/>
      <w:sz w:val="24"/>
    </w:rPr>
  </w:style>
  <w:style w:type="character" w:customStyle="1" w:styleId="Technical1">
    <w:name w:val="Technical 1"/>
    <w:basedOn w:val="DefaultParagraphFont"/>
    <w:rsid w:val="001C4A56"/>
    <w:rPr>
      <w:rFonts w:ascii="Courier New" w:hAnsi="Courier New"/>
      <w:noProof w:val="0"/>
      <w:sz w:val="24"/>
      <w:lang w:val="en-US"/>
    </w:rPr>
  </w:style>
  <w:style w:type="paragraph" w:customStyle="1" w:styleId="Technical7">
    <w:name w:val="Technical 7"/>
    <w:rsid w:val="001C4A56"/>
    <w:pPr>
      <w:tabs>
        <w:tab w:val="left" w:pos="-720"/>
      </w:tabs>
      <w:suppressAutoHyphens/>
      <w:ind w:firstLine="720"/>
    </w:pPr>
    <w:rPr>
      <w:rFonts w:ascii="Courier New" w:hAnsi="Courier New"/>
      <w:b/>
      <w:sz w:val="24"/>
    </w:rPr>
  </w:style>
  <w:style w:type="paragraph" w:customStyle="1" w:styleId="Technical8">
    <w:name w:val="Technical 8"/>
    <w:rsid w:val="001C4A56"/>
    <w:pPr>
      <w:tabs>
        <w:tab w:val="left" w:pos="-720"/>
      </w:tabs>
      <w:suppressAutoHyphens/>
      <w:ind w:firstLine="720"/>
    </w:pPr>
    <w:rPr>
      <w:rFonts w:ascii="Courier New" w:hAnsi="Courier New"/>
      <w:b/>
      <w:sz w:val="24"/>
    </w:rPr>
  </w:style>
  <w:style w:type="paragraph" w:customStyle="1" w:styleId="Pleading">
    <w:name w:val="Pleading"/>
    <w:rsid w:val="001C4A56"/>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1C4A56"/>
    <w:pPr>
      <w:tabs>
        <w:tab w:val="left" w:leader="dot" w:pos="9000"/>
        <w:tab w:val="right" w:pos="9360"/>
      </w:tabs>
      <w:suppressAutoHyphens/>
      <w:spacing w:before="480"/>
      <w:ind w:left="720" w:right="720" w:hanging="720"/>
    </w:pPr>
  </w:style>
  <w:style w:type="paragraph" w:styleId="TOC2">
    <w:name w:val="toc 2"/>
    <w:basedOn w:val="Normal"/>
    <w:next w:val="Normal"/>
    <w:semiHidden/>
    <w:rsid w:val="001C4A56"/>
    <w:pPr>
      <w:tabs>
        <w:tab w:val="left" w:leader="dot" w:pos="9000"/>
        <w:tab w:val="right" w:pos="9360"/>
      </w:tabs>
      <w:suppressAutoHyphens/>
      <w:ind w:left="1440" w:right="720" w:hanging="720"/>
    </w:pPr>
  </w:style>
  <w:style w:type="paragraph" w:styleId="TOC3">
    <w:name w:val="toc 3"/>
    <w:basedOn w:val="Normal"/>
    <w:next w:val="Normal"/>
    <w:semiHidden/>
    <w:rsid w:val="001C4A56"/>
    <w:pPr>
      <w:tabs>
        <w:tab w:val="left" w:leader="dot" w:pos="9000"/>
        <w:tab w:val="right" w:pos="9360"/>
      </w:tabs>
      <w:suppressAutoHyphens/>
      <w:ind w:left="2160" w:right="720" w:hanging="720"/>
    </w:pPr>
  </w:style>
  <w:style w:type="paragraph" w:styleId="TOC4">
    <w:name w:val="toc 4"/>
    <w:basedOn w:val="Normal"/>
    <w:next w:val="Normal"/>
    <w:semiHidden/>
    <w:rsid w:val="001C4A56"/>
    <w:pPr>
      <w:tabs>
        <w:tab w:val="left" w:leader="dot" w:pos="9000"/>
        <w:tab w:val="right" w:pos="9360"/>
      </w:tabs>
      <w:suppressAutoHyphens/>
      <w:ind w:left="2880" w:right="720" w:hanging="720"/>
    </w:pPr>
  </w:style>
  <w:style w:type="paragraph" w:styleId="TOC5">
    <w:name w:val="toc 5"/>
    <w:basedOn w:val="Normal"/>
    <w:next w:val="Normal"/>
    <w:semiHidden/>
    <w:rsid w:val="001C4A56"/>
    <w:pPr>
      <w:tabs>
        <w:tab w:val="left" w:leader="dot" w:pos="9000"/>
        <w:tab w:val="right" w:pos="9360"/>
      </w:tabs>
      <w:suppressAutoHyphens/>
      <w:ind w:left="3600" w:right="720" w:hanging="720"/>
    </w:pPr>
  </w:style>
  <w:style w:type="paragraph" w:styleId="TOC6">
    <w:name w:val="toc 6"/>
    <w:basedOn w:val="Normal"/>
    <w:next w:val="Normal"/>
    <w:semiHidden/>
    <w:rsid w:val="001C4A56"/>
    <w:pPr>
      <w:tabs>
        <w:tab w:val="left" w:pos="9000"/>
        <w:tab w:val="right" w:pos="9360"/>
      </w:tabs>
      <w:suppressAutoHyphens/>
      <w:ind w:left="720" w:hanging="720"/>
    </w:pPr>
  </w:style>
  <w:style w:type="paragraph" w:styleId="TOC7">
    <w:name w:val="toc 7"/>
    <w:basedOn w:val="Normal"/>
    <w:next w:val="Normal"/>
    <w:semiHidden/>
    <w:rsid w:val="001C4A56"/>
    <w:pPr>
      <w:suppressAutoHyphens/>
      <w:ind w:left="720" w:hanging="720"/>
    </w:pPr>
  </w:style>
  <w:style w:type="paragraph" w:styleId="TOC8">
    <w:name w:val="toc 8"/>
    <w:basedOn w:val="Normal"/>
    <w:next w:val="Normal"/>
    <w:semiHidden/>
    <w:rsid w:val="001C4A56"/>
    <w:pPr>
      <w:tabs>
        <w:tab w:val="left" w:pos="9000"/>
        <w:tab w:val="right" w:pos="9360"/>
      </w:tabs>
      <w:suppressAutoHyphens/>
      <w:ind w:left="720" w:hanging="720"/>
    </w:pPr>
  </w:style>
  <w:style w:type="paragraph" w:styleId="TOC9">
    <w:name w:val="toc 9"/>
    <w:basedOn w:val="Normal"/>
    <w:next w:val="Normal"/>
    <w:semiHidden/>
    <w:rsid w:val="001C4A56"/>
    <w:pPr>
      <w:tabs>
        <w:tab w:val="left" w:leader="dot" w:pos="9000"/>
        <w:tab w:val="right" w:pos="9360"/>
      </w:tabs>
      <w:suppressAutoHyphens/>
      <w:ind w:left="720" w:hanging="720"/>
    </w:pPr>
  </w:style>
  <w:style w:type="paragraph" w:styleId="Index1">
    <w:name w:val="index 1"/>
    <w:basedOn w:val="Normal"/>
    <w:next w:val="Normal"/>
    <w:semiHidden/>
    <w:rsid w:val="001C4A56"/>
    <w:pPr>
      <w:tabs>
        <w:tab w:val="left" w:leader="dot" w:pos="9000"/>
        <w:tab w:val="right" w:pos="9360"/>
      </w:tabs>
      <w:suppressAutoHyphens/>
      <w:ind w:left="1440" w:right="720" w:hanging="1440"/>
    </w:pPr>
  </w:style>
  <w:style w:type="paragraph" w:styleId="Index2">
    <w:name w:val="index 2"/>
    <w:basedOn w:val="Normal"/>
    <w:next w:val="Normal"/>
    <w:semiHidden/>
    <w:rsid w:val="001C4A56"/>
    <w:pPr>
      <w:tabs>
        <w:tab w:val="left" w:leader="dot" w:pos="9000"/>
        <w:tab w:val="right" w:pos="9360"/>
      </w:tabs>
      <w:suppressAutoHyphens/>
      <w:ind w:left="1440" w:right="720" w:hanging="720"/>
    </w:pPr>
  </w:style>
  <w:style w:type="paragraph" w:styleId="TOAHeading">
    <w:name w:val="toa heading"/>
    <w:basedOn w:val="Normal"/>
    <w:next w:val="Normal"/>
    <w:semiHidden/>
    <w:rsid w:val="001C4A56"/>
    <w:pPr>
      <w:tabs>
        <w:tab w:val="left" w:pos="9000"/>
        <w:tab w:val="right" w:pos="9360"/>
      </w:tabs>
      <w:suppressAutoHyphens/>
    </w:pPr>
  </w:style>
  <w:style w:type="paragraph" w:styleId="Caption">
    <w:name w:val="caption"/>
    <w:basedOn w:val="Normal"/>
    <w:next w:val="Normal"/>
    <w:qFormat/>
    <w:rsid w:val="001C4A56"/>
  </w:style>
  <w:style w:type="character" w:customStyle="1" w:styleId="EquationCaption">
    <w:name w:val="_Equation Caption"/>
    <w:rsid w:val="001C4A56"/>
  </w:style>
  <w:style w:type="paragraph" w:styleId="BalloonText">
    <w:name w:val="Balloon Text"/>
    <w:basedOn w:val="Normal"/>
    <w:semiHidden/>
    <w:rsid w:val="0079459C"/>
    <w:rPr>
      <w:rFonts w:ascii="Tahoma" w:hAnsi="Tahoma" w:cs="Tahoma"/>
      <w:sz w:val="16"/>
      <w:szCs w:val="16"/>
    </w:rPr>
  </w:style>
  <w:style w:type="paragraph" w:styleId="ListParagraph">
    <w:name w:val="List Paragraph"/>
    <w:basedOn w:val="Normal"/>
    <w:uiPriority w:val="34"/>
    <w:qFormat/>
    <w:rsid w:val="00474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2" ma:contentTypeDescription="Create a new document." ma:contentTypeScope="" ma:versionID="57871f38367481236b52eb21fb61e594">
  <xsd:schema xmlns:xsd="http://www.w3.org/2001/XMLSchema" xmlns:xs="http://www.w3.org/2001/XMLSchema" xmlns:p="http://schemas.microsoft.com/office/2006/metadata/properties" xmlns:ns1="http://schemas.microsoft.com/sharepoint/v3" xmlns:ns3="3c156842-e5e0-4116-9ee5-a12c122bd811" targetNamespace="http://schemas.microsoft.com/office/2006/metadata/properties" ma:root="true" ma:fieldsID="1bda0b8f5669977b721d8c65ceba385c" ns1:_="" ns3:_="">
    <xsd:import namespace="http://schemas.microsoft.com/sharepoint/v3"/>
    <xsd:import namespace="3c156842-e5e0-4116-9ee5-a12c122bd81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BC0A7B-9978-4962-BD54-A2ED37063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778DB-A516-4ECD-88B4-5EA7A1E16FB8}">
  <ds:schemaRefs>
    <ds:schemaRef ds:uri="http://schemas.microsoft.com/sharepoint/v3/contenttype/forms"/>
  </ds:schemaRefs>
</ds:datastoreItem>
</file>

<file path=customXml/itemProps3.xml><?xml version="1.0" encoding="utf-8"?>
<ds:datastoreItem xmlns:ds="http://schemas.openxmlformats.org/officeDocument/2006/customXml" ds:itemID="{E676DEC0-D4F2-41BC-961B-5C968B706711}">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3c156842-e5e0-4116-9ee5-a12c122bd8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UMS SURVEY OF FACULTY NON-INSTRUCTIONAL PRODUCTIVITY</vt:lpstr>
    </vt:vector>
  </TitlesOfParts>
  <Company>University of Maryland System Admin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UMS SURVEY OF FACULTY NON-INSTRUCTIONAL PRODUCTIVITY</dc:title>
  <dc:creator>Central Computer Facility</dc:creator>
  <cp:lastModifiedBy>Spengler, Gregory C.</cp:lastModifiedBy>
  <cp:revision>3</cp:revision>
  <cp:lastPrinted>2008-05-08T19:22:00Z</cp:lastPrinted>
  <dcterms:created xsi:type="dcterms:W3CDTF">2021-05-25T16:11:00Z</dcterms:created>
  <dcterms:modified xsi:type="dcterms:W3CDTF">2021-05-25T16:11:00Z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