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411E" w14:textId="77777777" w:rsidR="00FB3799" w:rsidRDefault="00C107DC" w:rsidP="00FB3799">
      <w:pPr>
        <w:pStyle w:val="Title"/>
      </w:pPr>
      <w:r>
        <w:rPr>
          <w:noProof/>
        </w:rPr>
        <w:drawing>
          <wp:inline distT="0" distB="0" distL="0" distR="0" wp14:anchorId="4EC2091C" wp14:editId="04E4689E">
            <wp:extent cx="3732663" cy="983751"/>
            <wp:effectExtent l="0" t="0" r="127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MB-Logo-EMAIL-HOR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512" cy="100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DE4C4" w14:textId="77777777" w:rsidR="00FB3799" w:rsidRDefault="00FB3799" w:rsidP="00FB3799">
      <w:pPr>
        <w:pStyle w:val="Title"/>
        <w:spacing w:line="120" w:lineRule="auto"/>
      </w:pPr>
    </w:p>
    <w:p w14:paraId="28FE12A0" w14:textId="77777777" w:rsidR="002D0DFE" w:rsidRDefault="002D0DFE" w:rsidP="00FB3799">
      <w:pPr>
        <w:pStyle w:val="Title"/>
      </w:pPr>
    </w:p>
    <w:p w14:paraId="361D5712" w14:textId="59C37F07" w:rsidR="00FB3799" w:rsidRPr="005A757D" w:rsidRDefault="001739BC" w:rsidP="00FB3799">
      <w:pPr>
        <w:pStyle w:val="Title"/>
        <w:rPr>
          <w:sz w:val="36"/>
          <w:szCs w:val="36"/>
        </w:rPr>
      </w:pPr>
      <w:r>
        <w:rPr>
          <w:sz w:val="36"/>
          <w:szCs w:val="36"/>
        </w:rPr>
        <w:t>202</w:t>
      </w:r>
      <w:r w:rsidR="006757E2">
        <w:rPr>
          <w:sz w:val="36"/>
          <w:szCs w:val="36"/>
        </w:rPr>
        <w:t>4</w:t>
      </w:r>
      <w:r w:rsidR="00FB3799" w:rsidRPr="005A757D">
        <w:rPr>
          <w:sz w:val="36"/>
          <w:szCs w:val="36"/>
        </w:rPr>
        <w:t xml:space="preserve"> HOLIDAY SCHEDULE</w:t>
      </w:r>
    </w:p>
    <w:p w14:paraId="1EA22A4D" w14:textId="77777777" w:rsidR="00FB3799" w:rsidRDefault="00FB3799" w:rsidP="00FB3799">
      <w:pPr>
        <w:jc w:val="center"/>
        <w:rPr>
          <w:b/>
          <w:bCs/>
        </w:rPr>
      </w:pPr>
    </w:p>
    <w:p w14:paraId="4E3DA0DE" w14:textId="77777777" w:rsidR="00FB3799" w:rsidRPr="008B0056" w:rsidRDefault="00FB3799" w:rsidP="00C107DC">
      <w:pPr>
        <w:pStyle w:val="BodyText"/>
        <w:pBdr>
          <w:top w:val="thinThickSmallGap" w:sz="24" w:space="0" w:color="auto"/>
        </w:pBdr>
        <w:jc w:val="left"/>
        <w:rPr>
          <w:b w:val="0"/>
          <w:sz w:val="28"/>
          <w:szCs w:val="28"/>
        </w:rPr>
      </w:pPr>
      <w:r w:rsidRPr="008B0056">
        <w:rPr>
          <w:b w:val="0"/>
          <w:sz w:val="28"/>
          <w:szCs w:val="28"/>
        </w:rPr>
        <w:t>A holiday may be used at any time after it is</w:t>
      </w:r>
      <w:r w:rsidR="00ED6A31" w:rsidRPr="008B0056">
        <w:rPr>
          <w:b w:val="0"/>
          <w:sz w:val="28"/>
          <w:szCs w:val="28"/>
        </w:rPr>
        <w:t xml:space="preserve"> earned</w:t>
      </w:r>
      <w:r w:rsidRPr="008B0056">
        <w:rPr>
          <w:b w:val="0"/>
          <w:sz w:val="28"/>
          <w:szCs w:val="28"/>
        </w:rPr>
        <w:t xml:space="preserve">. While the schedule below is the standard </w:t>
      </w:r>
      <w:r w:rsidR="007B61AD" w:rsidRPr="008B0056">
        <w:rPr>
          <w:b w:val="0"/>
          <w:sz w:val="28"/>
          <w:szCs w:val="28"/>
        </w:rPr>
        <w:t>for observ</w:t>
      </w:r>
      <w:r w:rsidR="001734E4" w:rsidRPr="008B0056">
        <w:rPr>
          <w:b w:val="0"/>
          <w:sz w:val="28"/>
          <w:szCs w:val="28"/>
        </w:rPr>
        <w:t>ing holidays</w:t>
      </w:r>
      <w:r w:rsidR="005825DA" w:rsidRPr="008B0056">
        <w:rPr>
          <w:b w:val="0"/>
          <w:sz w:val="28"/>
          <w:szCs w:val="28"/>
        </w:rPr>
        <w:t xml:space="preserve"> </w:t>
      </w:r>
      <w:r w:rsidR="001734E4" w:rsidRPr="008B0056">
        <w:rPr>
          <w:b w:val="0"/>
          <w:sz w:val="28"/>
          <w:szCs w:val="28"/>
        </w:rPr>
        <w:t>and w</w:t>
      </w:r>
      <w:r w:rsidR="007B61AD" w:rsidRPr="008B0056">
        <w:rPr>
          <w:b w:val="0"/>
          <w:sz w:val="28"/>
          <w:szCs w:val="28"/>
        </w:rPr>
        <w:t>inter breaks</w:t>
      </w:r>
      <w:r w:rsidR="001734E4" w:rsidRPr="008B0056">
        <w:rPr>
          <w:b w:val="0"/>
          <w:sz w:val="28"/>
          <w:szCs w:val="28"/>
        </w:rPr>
        <w:t xml:space="preserve">, </w:t>
      </w:r>
      <w:r w:rsidRPr="008B0056">
        <w:rPr>
          <w:b w:val="0"/>
          <w:sz w:val="28"/>
          <w:szCs w:val="28"/>
        </w:rPr>
        <w:t>schools and departments that have programs</w:t>
      </w:r>
      <w:r w:rsidR="007B61AD" w:rsidRPr="008B0056">
        <w:rPr>
          <w:b w:val="0"/>
          <w:sz w:val="28"/>
          <w:szCs w:val="28"/>
        </w:rPr>
        <w:t xml:space="preserve"> or</w:t>
      </w:r>
      <w:r w:rsidRPr="008B0056">
        <w:rPr>
          <w:b w:val="0"/>
          <w:sz w:val="28"/>
          <w:szCs w:val="28"/>
        </w:rPr>
        <w:t xml:space="preserve"> functions that require employees to be present during these </w:t>
      </w:r>
      <w:r w:rsidR="007B61AD" w:rsidRPr="008B0056">
        <w:rPr>
          <w:b w:val="0"/>
          <w:sz w:val="28"/>
          <w:szCs w:val="28"/>
        </w:rPr>
        <w:t>times</w:t>
      </w:r>
      <w:r w:rsidRPr="008B0056">
        <w:rPr>
          <w:b w:val="0"/>
          <w:sz w:val="28"/>
          <w:szCs w:val="28"/>
        </w:rPr>
        <w:t xml:space="preserve"> may institute alternative schedules</w:t>
      </w:r>
      <w:r w:rsidR="008211FB" w:rsidRPr="008B0056">
        <w:rPr>
          <w:b w:val="0"/>
          <w:sz w:val="28"/>
          <w:szCs w:val="28"/>
        </w:rPr>
        <w:t>.</w:t>
      </w:r>
    </w:p>
    <w:tbl>
      <w:tblPr>
        <w:tblW w:w="90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610"/>
        <w:gridCol w:w="2610"/>
      </w:tblGrid>
      <w:tr w:rsidR="00FB3799" w:rsidRPr="008B0056" w14:paraId="3AE7D728" w14:textId="77777777" w:rsidTr="008B0056">
        <w:trPr>
          <w:trHeight w:val="413"/>
        </w:trPr>
        <w:tc>
          <w:tcPr>
            <w:tcW w:w="3780" w:type="dxa"/>
            <w:vAlign w:val="center"/>
          </w:tcPr>
          <w:p w14:paraId="2D5136C5" w14:textId="77777777" w:rsidR="00FB3799" w:rsidRPr="008B0056" w:rsidRDefault="00FB3799" w:rsidP="00ED6A31">
            <w:pPr>
              <w:jc w:val="center"/>
              <w:rPr>
                <w:b/>
                <w:bCs/>
                <w:sz w:val="28"/>
                <w:szCs w:val="28"/>
              </w:rPr>
            </w:pPr>
            <w:r w:rsidRPr="008B0056">
              <w:rPr>
                <w:b/>
                <w:bCs/>
                <w:sz w:val="28"/>
                <w:szCs w:val="28"/>
              </w:rPr>
              <w:t>Holiday</w:t>
            </w:r>
          </w:p>
        </w:tc>
        <w:tc>
          <w:tcPr>
            <w:tcW w:w="2610" w:type="dxa"/>
            <w:vAlign w:val="center"/>
          </w:tcPr>
          <w:p w14:paraId="1FAF0068" w14:textId="05808155" w:rsidR="00FB3799" w:rsidRPr="008B0056" w:rsidRDefault="00FB3799" w:rsidP="00ED6A31">
            <w:pPr>
              <w:jc w:val="center"/>
              <w:rPr>
                <w:b/>
                <w:bCs/>
                <w:sz w:val="28"/>
                <w:szCs w:val="28"/>
              </w:rPr>
            </w:pPr>
            <w:r w:rsidRPr="008B0056"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2610" w:type="dxa"/>
            <w:vAlign w:val="center"/>
          </w:tcPr>
          <w:p w14:paraId="17AF4B48" w14:textId="77777777" w:rsidR="00FB3799" w:rsidRPr="008B0056" w:rsidRDefault="00FB3799" w:rsidP="00ED6A31">
            <w:pPr>
              <w:jc w:val="center"/>
              <w:rPr>
                <w:b/>
                <w:bCs/>
                <w:sz w:val="28"/>
                <w:szCs w:val="28"/>
              </w:rPr>
            </w:pPr>
            <w:r w:rsidRPr="008B0056">
              <w:rPr>
                <w:b/>
                <w:bCs/>
                <w:sz w:val="28"/>
                <w:szCs w:val="28"/>
              </w:rPr>
              <w:t>Date Observed</w:t>
            </w:r>
          </w:p>
        </w:tc>
      </w:tr>
      <w:tr w:rsidR="00FB3799" w14:paraId="34172D74" w14:textId="77777777" w:rsidTr="008B0056">
        <w:trPr>
          <w:trHeight w:val="432"/>
        </w:trPr>
        <w:tc>
          <w:tcPr>
            <w:tcW w:w="3780" w:type="dxa"/>
            <w:vAlign w:val="center"/>
          </w:tcPr>
          <w:p w14:paraId="6B35F6BD" w14:textId="77777777" w:rsidR="00FB3799" w:rsidRPr="005A757D" w:rsidRDefault="00FB3799" w:rsidP="00497DC7">
            <w:pPr>
              <w:spacing w:line="360" w:lineRule="auto"/>
              <w:rPr>
                <w:bCs/>
                <w:sz w:val="28"/>
                <w:szCs w:val="28"/>
              </w:rPr>
            </w:pPr>
            <w:r w:rsidRPr="005A757D">
              <w:rPr>
                <w:bCs/>
                <w:sz w:val="28"/>
                <w:szCs w:val="28"/>
              </w:rPr>
              <w:t>New Year's Day</w:t>
            </w:r>
          </w:p>
        </w:tc>
        <w:tc>
          <w:tcPr>
            <w:tcW w:w="2610" w:type="dxa"/>
            <w:vAlign w:val="center"/>
          </w:tcPr>
          <w:p w14:paraId="1047AF5E" w14:textId="39E99BCD" w:rsidR="00FB3799" w:rsidRPr="002E37A8" w:rsidRDefault="00944F80" w:rsidP="002647DD">
            <w:pPr>
              <w:spacing w:line="360" w:lineRule="auto"/>
              <w:rPr>
                <w:bCs/>
                <w:sz w:val="28"/>
                <w:szCs w:val="28"/>
              </w:rPr>
            </w:pPr>
            <w:r w:rsidRPr="002E37A8">
              <w:rPr>
                <w:bCs/>
                <w:sz w:val="28"/>
                <w:szCs w:val="28"/>
              </w:rPr>
              <w:t xml:space="preserve">January </w:t>
            </w:r>
            <w:r w:rsidR="00B32AA1">
              <w:rPr>
                <w:bCs/>
                <w:sz w:val="28"/>
                <w:szCs w:val="28"/>
              </w:rPr>
              <w:t>1</w:t>
            </w:r>
            <w:r w:rsidRPr="002E37A8">
              <w:rPr>
                <w:bCs/>
                <w:sz w:val="28"/>
                <w:szCs w:val="28"/>
              </w:rPr>
              <w:t>, 20</w:t>
            </w:r>
            <w:r w:rsidR="001739BC" w:rsidRPr="002E37A8">
              <w:rPr>
                <w:bCs/>
                <w:sz w:val="28"/>
                <w:szCs w:val="28"/>
              </w:rPr>
              <w:t>2</w:t>
            </w:r>
            <w:r w:rsidR="00CD0DD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10" w:type="dxa"/>
            <w:vAlign w:val="center"/>
          </w:tcPr>
          <w:p w14:paraId="291F629F" w14:textId="60C35EC2" w:rsidR="00FB3799" w:rsidRPr="002E37A8" w:rsidRDefault="000701A4" w:rsidP="00D12E6B">
            <w:pPr>
              <w:spacing w:line="360" w:lineRule="auto"/>
              <w:rPr>
                <w:bCs/>
                <w:sz w:val="28"/>
                <w:szCs w:val="28"/>
              </w:rPr>
            </w:pPr>
            <w:r w:rsidRPr="002E37A8">
              <w:rPr>
                <w:bCs/>
                <w:sz w:val="28"/>
                <w:szCs w:val="28"/>
              </w:rPr>
              <w:t xml:space="preserve">January </w:t>
            </w:r>
            <w:r w:rsidR="00B953CC">
              <w:rPr>
                <w:bCs/>
                <w:sz w:val="28"/>
                <w:szCs w:val="28"/>
              </w:rPr>
              <w:t>1</w:t>
            </w:r>
            <w:r w:rsidR="00944F80" w:rsidRPr="002E37A8">
              <w:rPr>
                <w:bCs/>
                <w:sz w:val="28"/>
                <w:szCs w:val="28"/>
              </w:rPr>
              <w:t>, 20</w:t>
            </w:r>
            <w:r w:rsidR="001739BC" w:rsidRPr="002E37A8">
              <w:rPr>
                <w:bCs/>
                <w:sz w:val="28"/>
                <w:szCs w:val="28"/>
              </w:rPr>
              <w:t>2</w:t>
            </w:r>
            <w:r w:rsidR="00B953CC">
              <w:rPr>
                <w:bCs/>
                <w:sz w:val="28"/>
                <w:szCs w:val="28"/>
              </w:rPr>
              <w:t>4</w:t>
            </w:r>
          </w:p>
        </w:tc>
      </w:tr>
      <w:tr w:rsidR="00FB3799" w14:paraId="2C1F1DA5" w14:textId="77777777" w:rsidTr="008B0056">
        <w:trPr>
          <w:trHeight w:val="432"/>
        </w:trPr>
        <w:tc>
          <w:tcPr>
            <w:tcW w:w="3780" w:type="dxa"/>
            <w:vAlign w:val="center"/>
          </w:tcPr>
          <w:p w14:paraId="78377DC0" w14:textId="77777777" w:rsidR="00FB3799" w:rsidRPr="005A757D" w:rsidRDefault="00FB3799" w:rsidP="00497DC7">
            <w:pPr>
              <w:rPr>
                <w:bCs/>
                <w:sz w:val="28"/>
                <w:szCs w:val="28"/>
              </w:rPr>
            </w:pPr>
            <w:r w:rsidRPr="005A757D">
              <w:rPr>
                <w:bCs/>
                <w:sz w:val="28"/>
                <w:szCs w:val="28"/>
              </w:rPr>
              <w:t>Martin Luther King's Birthday</w:t>
            </w:r>
          </w:p>
        </w:tc>
        <w:tc>
          <w:tcPr>
            <w:tcW w:w="2610" w:type="dxa"/>
            <w:vAlign w:val="center"/>
          </w:tcPr>
          <w:p w14:paraId="03E01AF3" w14:textId="3F5D40E0" w:rsidR="00FB3799" w:rsidRPr="005A757D" w:rsidRDefault="00944F80" w:rsidP="00D12E6B">
            <w:pPr>
              <w:spacing w:line="360" w:lineRule="auto"/>
              <w:rPr>
                <w:bCs/>
                <w:sz w:val="28"/>
                <w:szCs w:val="28"/>
              </w:rPr>
            </w:pPr>
            <w:r w:rsidRPr="005A757D">
              <w:rPr>
                <w:bCs/>
                <w:sz w:val="28"/>
                <w:szCs w:val="28"/>
              </w:rPr>
              <w:t xml:space="preserve">January </w:t>
            </w:r>
            <w:r w:rsidR="004823D6">
              <w:rPr>
                <w:bCs/>
                <w:sz w:val="28"/>
                <w:szCs w:val="28"/>
              </w:rPr>
              <w:t>1</w:t>
            </w:r>
            <w:r w:rsidR="00CD0DD7">
              <w:rPr>
                <w:bCs/>
                <w:sz w:val="28"/>
                <w:szCs w:val="28"/>
              </w:rPr>
              <w:t>5</w:t>
            </w:r>
            <w:r w:rsidRPr="005A757D">
              <w:rPr>
                <w:bCs/>
                <w:sz w:val="28"/>
                <w:szCs w:val="28"/>
              </w:rPr>
              <w:t>, 20</w:t>
            </w:r>
            <w:r w:rsidR="001739BC">
              <w:rPr>
                <w:bCs/>
                <w:sz w:val="28"/>
                <w:szCs w:val="28"/>
              </w:rPr>
              <w:t>2</w:t>
            </w:r>
            <w:r w:rsidR="00CD0DD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10" w:type="dxa"/>
            <w:vAlign w:val="center"/>
          </w:tcPr>
          <w:p w14:paraId="47769AD8" w14:textId="1AC4C7B8" w:rsidR="00FB3799" w:rsidRPr="005A757D" w:rsidRDefault="00944F80" w:rsidP="00D12E6B">
            <w:pPr>
              <w:spacing w:line="360" w:lineRule="auto"/>
              <w:rPr>
                <w:bCs/>
                <w:sz w:val="28"/>
                <w:szCs w:val="28"/>
              </w:rPr>
            </w:pPr>
            <w:r w:rsidRPr="005A757D">
              <w:rPr>
                <w:bCs/>
                <w:sz w:val="28"/>
                <w:szCs w:val="28"/>
              </w:rPr>
              <w:t xml:space="preserve">January </w:t>
            </w:r>
            <w:r w:rsidR="004823D6">
              <w:rPr>
                <w:bCs/>
                <w:sz w:val="28"/>
                <w:szCs w:val="28"/>
              </w:rPr>
              <w:t>1</w:t>
            </w:r>
            <w:r w:rsidR="00B953CC">
              <w:rPr>
                <w:bCs/>
                <w:sz w:val="28"/>
                <w:szCs w:val="28"/>
              </w:rPr>
              <w:t>5</w:t>
            </w:r>
            <w:r w:rsidRPr="005A757D">
              <w:rPr>
                <w:bCs/>
                <w:sz w:val="28"/>
                <w:szCs w:val="28"/>
              </w:rPr>
              <w:t>, 20</w:t>
            </w:r>
            <w:r w:rsidR="003B3CB7">
              <w:rPr>
                <w:bCs/>
                <w:sz w:val="28"/>
                <w:szCs w:val="28"/>
              </w:rPr>
              <w:t>2</w:t>
            </w:r>
            <w:r w:rsidR="00B953CC">
              <w:rPr>
                <w:bCs/>
                <w:sz w:val="28"/>
                <w:szCs w:val="28"/>
              </w:rPr>
              <w:t>4</w:t>
            </w:r>
          </w:p>
        </w:tc>
      </w:tr>
      <w:tr w:rsidR="00FB3799" w14:paraId="28FD74D6" w14:textId="77777777" w:rsidTr="008B0056">
        <w:trPr>
          <w:trHeight w:val="432"/>
        </w:trPr>
        <w:tc>
          <w:tcPr>
            <w:tcW w:w="3780" w:type="dxa"/>
            <w:vAlign w:val="center"/>
          </w:tcPr>
          <w:p w14:paraId="40C1203A" w14:textId="67021468" w:rsidR="00FB3799" w:rsidRPr="003B3CB7" w:rsidRDefault="00FB3799" w:rsidP="00B83F38">
            <w:pPr>
              <w:rPr>
                <w:bCs/>
                <w:sz w:val="28"/>
                <w:szCs w:val="28"/>
              </w:rPr>
            </w:pPr>
            <w:r w:rsidRPr="003B3CB7">
              <w:rPr>
                <w:bCs/>
                <w:sz w:val="28"/>
                <w:szCs w:val="28"/>
              </w:rPr>
              <w:t>Lincoln's Birthday (Former)</w:t>
            </w:r>
          </w:p>
        </w:tc>
        <w:tc>
          <w:tcPr>
            <w:tcW w:w="2610" w:type="dxa"/>
            <w:vAlign w:val="center"/>
          </w:tcPr>
          <w:p w14:paraId="4BFE3061" w14:textId="24D54A77" w:rsidR="00FB3799" w:rsidRPr="003B3CB7" w:rsidRDefault="00842FD7" w:rsidP="00804B7B">
            <w:pPr>
              <w:spacing w:line="360" w:lineRule="auto"/>
              <w:rPr>
                <w:bCs/>
                <w:sz w:val="28"/>
                <w:szCs w:val="28"/>
              </w:rPr>
            </w:pPr>
            <w:r w:rsidRPr="00BF3CB3">
              <w:rPr>
                <w:bCs/>
                <w:sz w:val="28"/>
                <w:szCs w:val="28"/>
              </w:rPr>
              <w:t xml:space="preserve">February </w:t>
            </w:r>
            <w:r w:rsidR="000701A4" w:rsidRPr="00BF3CB3">
              <w:rPr>
                <w:bCs/>
                <w:sz w:val="28"/>
                <w:szCs w:val="28"/>
              </w:rPr>
              <w:t>1</w:t>
            </w:r>
            <w:r w:rsidR="00B32AA1" w:rsidRPr="00BF3CB3">
              <w:rPr>
                <w:bCs/>
                <w:sz w:val="28"/>
                <w:szCs w:val="28"/>
              </w:rPr>
              <w:t>2</w:t>
            </w:r>
            <w:r w:rsidR="00944F80" w:rsidRPr="00BF3CB3">
              <w:rPr>
                <w:bCs/>
                <w:sz w:val="28"/>
                <w:szCs w:val="28"/>
              </w:rPr>
              <w:t>, 20</w:t>
            </w:r>
            <w:r w:rsidR="003B3CB7" w:rsidRPr="00BF3CB3">
              <w:rPr>
                <w:bCs/>
                <w:sz w:val="28"/>
                <w:szCs w:val="28"/>
              </w:rPr>
              <w:t>2</w:t>
            </w:r>
            <w:r w:rsidR="00BF3CB3" w:rsidRPr="00BF3CB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10" w:type="dxa"/>
            <w:vAlign w:val="center"/>
          </w:tcPr>
          <w:p w14:paraId="7192D4DF" w14:textId="77777777" w:rsidR="00FB3799" w:rsidRPr="003B3CB7" w:rsidRDefault="00FB3799" w:rsidP="00497DC7">
            <w:pPr>
              <w:rPr>
                <w:bCs/>
                <w:sz w:val="28"/>
                <w:szCs w:val="28"/>
              </w:rPr>
            </w:pPr>
            <w:r w:rsidRPr="003B3CB7">
              <w:rPr>
                <w:bCs/>
                <w:sz w:val="28"/>
                <w:szCs w:val="28"/>
              </w:rPr>
              <w:t>FLOATER</w:t>
            </w:r>
          </w:p>
        </w:tc>
      </w:tr>
      <w:tr w:rsidR="00FB3799" w14:paraId="3112F4C2" w14:textId="77777777" w:rsidTr="008B0056">
        <w:trPr>
          <w:trHeight w:val="432"/>
        </w:trPr>
        <w:tc>
          <w:tcPr>
            <w:tcW w:w="3780" w:type="dxa"/>
            <w:vAlign w:val="center"/>
          </w:tcPr>
          <w:p w14:paraId="1E77F91B" w14:textId="77777777" w:rsidR="00FB3799" w:rsidRPr="00E84ECD" w:rsidRDefault="00FB3799" w:rsidP="00497DC7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>President's Day</w:t>
            </w:r>
          </w:p>
        </w:tc>
        <w:tc>
          <w:tcPr>
            <w:tcW w:w="2610" w:type="dxa"/>
            <w:vAlign w:val="center"/>
          </w:tcPr>
          <w:p w14:paraId="7B9C3F98" w14:textId="761D9D01" w:rsidR="00FB3799" w:rsidRPr="00E84ECD" w:rsidRDefault="00A92E2E" w:rsidP="00804B7B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 xml:space="preserve">February </w:t>
            </w:r>
            <w:r w:rsidR="00CD0DD7">
              <w:rPr>
                <w:bCs/>
                <w:sz w:val="28"/>
                <w:szCs w:val="28"/>
              </w:rPr>
              <w:t>19</w:t>
            </w:r>
            <w:r w:rsidR="00FB3799" w:rsidRPr="00E84ECD">
              <w:rPr>
                <w:bCs/>
                <w:sz w:val="28"/>
                <w:szCs w:val="28"/>
              </w:rPr>
              <w:t>, 20</w:t>
            </w:r>
            <w:r w:rsidR="001739BC" w:rsidRPr="00E84ECD">
              <w:rPr>
                <w:bCs/>
                <w:sz w:val="28"/>
                <w:szCs w:val="28"/>
              </w:rPr>
              <w:t>2</w:t>
            </w:r>
            <w:r w:rsidR="00CD0DD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10" w:type="dxa"/>
            <w:vAlign w:val="center"/>
          </w:tcPr>
          <w:p w14:paraId="3440B2AA" w14:textId="418F70AA" w:rsidR="00FB3799" w:rsidRPr="000A0F9C" w:rsidRDefault="00B57630" w:rsidP="00D12E6B">
            <w:pPr>
              <w:spacing w:line="360" w:lineRule="auto"/>
              <w:rPr>
                <w:bCs/>
                <w:sz w:val="28"/>
                <w:szCs w:val="28"/>
              </w:rPr>
            </w:pPr>
            <w:r w:rsidRPr="000A0F9C">
              <w:rPr>
                <w:bCs/>
                <w:sz w:val="28"/>
                <w:szCs w:val="28"/>
              </w:rPr>
              <w:t xml:space="preserve">December </w:t>
            </w:r>
            <w:r w:rsidR="00B32AA1" w:rsidRPr="000A0F9C">
              <w:rPr>
                <w:bCs/>
                <w:sz w:val="28"/>
                <w:szCs w:val="28"/>
              </w:rPr>
              <w:t>26</w:t>
            </w:r>
            <w:r w:rsidR="00760F73" w:rsidRPr="000A0F9C">
              <w:rPr>
                <w:bCs/>
                <w:sz w:val="28"/>
                <w:szCs w:val="28"/>
              </w:rPr>
              <w:t>, 20</w:t>
            </w:r>
            <w:r w:rsidR="003B3CB7" w:rsidRPr="000A0F9C">
              <w:rPr>
                <w:bCs/>
                <w:sz w:val="28"/>
                <w:szCs w:val="28"/>
              </w:rPr>
              <w:t>2</w:t>
            </w:r>
            <w:r w:rsidR="00F86F71" w:rsidRPr="000A0F9C">
              <w:rPr>
                <w:bCs/>
                <w:sz w:val="28"/>
                <w:szCs w:val="28"/>
              </w:rPr>
              <w:t>4</w:t>
            </w:r>
          </w:p>
        </w:tc>
      </w:tr>
      <w:tr w:rsidR="00FB3799" w14:paraId="1E5AA212" w14:textId="77777777" w:rsidTr="005A78C2">
        <w:trPr>
          <w:trHeight w:val="503"/>
        </w:trPr>
        <w:tc>
          <w:tcPr>
            <w:tcW w:w="3780" w:type="dxa"/>
            <w:vAlign w:val="center"/>
          </w:tcPr>
          <w:p w14:paraId="3F447784" w14:textId="77777777" w:rsidR="00FB3799" w:rsidRPr="00E84ECD" w:rsidRDefault="00FB3799" w:rsidP="00497DC7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>Maryland Day</w:t>
            </w:r>
            <w:r w:rsidR="004A6902" w:rsidRPr="00E84ECD">
              <w:rPr>
                <w:bCs/>
                <w:sz w:val="28"/>
                <w:szCs w:val="28"/>
              </w:rPr>
              <w:t xml:space="preserve"> (Former)</w:t>
            </w:r>
          </w:p>
        </w:tc>
        <w:tc>
          <w:tcPr>
            <w:tcW w:w="2610" w:type="dxa"/>
            <w:vAlign w:val="center"/>
          </w:tcPr>
          <w:p w14:paraId="40A9CFE8" w14:textId="3A8F05AC" w:rsidR="00FB3799" w:rsidRPr="00E84ECD" w:rsidRDefault="00A175C4" w:rsidP="002647DD">
            <w:pPr>
              <w:spacing w:line="360" w:lineRule="auto"/>
              <w:rPr>
                <w:bCs/>
                <w:sz w:val="28"/>
                <w:szCs w:val="28"/>
              </w:rPr>
            </w:pPr>
            <w:r w:rsidRPr="00B953CC">
              <w:rPr>
                <w:bCs/>
                <w:sz w:val="28"/>
                <w:szCs w:val="28"/>
              </w:rPr>
              <w:t xml:space="preserve">March </w:t>
            </w:r>
            <w:r w:rsidR="002E37A8" w:rsidRPr="00B953CC">
              <w:rPr>
                <w:bCs/>
                <w:sz w:val="28"/>
                <w:szCs w:val="28"/>
              </w:rPr>
              <w:t>2</w:t>
            </w:r>
            <w:r w:rsidR="00B32AA1" w:rsidRPr="00B953CC">
              <w:rPr>
                <w:bCs/>
                <w:sz w:val="28"/>
                <w:szCs w:val="28"/>
              </w:rPr>
              <w:t>5</w:t>
            </w:r>
            <w:r w:rsidRPr="00B953CC">
              <w:rPr>
                <w:bCs/>
                <w:sz w:val="28"/>
                <w:szCs w:val="28"/>
              </w:rPr>
              <w:t>, 20</w:t>
            </w:r>
            <w:r w:rsidR="003B3CB7" w:rsidRPr="00B953CC">
              <w:rPr>
                <w:bCs/>
                <w:sz w:val="28"/>
                <w:szCs w:val="28"/>
              </w:rPr>
              <w:t>2</w:t>
            </w:r>
            <w:r w:rsidR="00B953CC" w:rsidRPr="00B953C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10" w:type="dxa"/>
            <w:vAlign w:val="center"/>
          </w:tcPr>
          <w:p w14:paraId="4D99BFA9" w14:textId="2315780E" w:rsidR="00FB3799" w:rsidRPr="00E84ECD" w:rsidRDefault="00936A04" w:rsidP="00D12E6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FLOATER </w:t>
            </w:r>
          </w:p>
        </w:tc>
      </w:tr>
      <w:tr w:rsidR="00FB3799" w14:paraId="47546D81" w14:textId="77777777" w:rsidTr="008B0056">
        <w:trPr>
          <w:trHeight w:val="432"/>
        </w:trPr>
        <w:tc>
          <w:tcPr>
            <w:tcW w:w="3780" w:type="dxa"/>
            <w:vAlign w:val="center"/>
          </w:tcPr>
          <w:p w14:paraId="160840B1" w14:textId="77777777" w:rsidR="00FB3799" w:rsidRPr="00E84ECD" w:rsidRDefault="00FB3799" w:rsidP="00497DC7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>Good Friday (Former)</w:t>
            </w:r>
          </w:p>
        </w:tc>
        <w:tc>
          <w:tcPr>
            <w:tcW w:w="2610" w:type="dxa"/>
            <w:vAlign w:val="center"/>
          </w:tcPr>
          <w:p w14:paraId="55A689F6" w14:textId="5F7D68C4" w:rsidR="00FB3799" w:rsidRPr="00E84ECD" w:rsidRDefault="00B953CC" w:rsidP="00D12E6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March 29</w:t>
            </w:r>
            <w:r w:rsidR="00267F8F" w:rsidRPr="00B953CC">
              <w:rPr>
                <w:bCs/>
                <w:sz w:val="28"/>
                <w:szCs w:val="28"/>
              </w:rPr>
              <w:t>, 20</w:t>
            </w:r>
            <w:r w:rsidR="003B3CB7" w:rsidRPr="00B953CC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10" w:type="dxa"/>
            <w:vAlign w:val="center"/>
          </w:tcPr>
          <w:p w14:paraId="71077D07" w14:textId="77777777" w:rsidR="001065DB" w:rsidRPr="00E84ECD" w:rsidRDefault="00FB3799" w:rsidP="007062E6">
            <w:pPr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>FLOATER</w:t>
            </w:r>
          </w:p>
        </w:tc>
      </w:tr>
      <w:tr w:rsidR="00FB3799" w14:paraId="01380E40" w14:textId="77777777" w:rsidTr="008B0056">
        <w:trPr>
          <w:trHeight w:val="432"/>
        </w:trPr>
        <w:tc>
          <w:tcPr>
            <w:tcW w:w="3780" w:type="dxa"/>
            <w:vAlign w:val="center"/>
          </w:tcPr>
          <w:p w14:paraId="0CF9C05D" w14:textId="77777777" w:rsidR="00FB3799" w:rsidRPr="00E84ECD" w:rsidRDefault="00FB3799" w:rsidP="00497DC7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>Memorial Day</w:t>
            </w:r>
          </w:p>
        </w:tc>
        <w:tc>
          <w:tcPr>
            <w:tcW w:w="2610" w:type="dxa"/>
            <w:vAlign w:val="center"/>
          </w:tcPr>
          <w:p w14:paraId="645562BC" w14:textId="6C2D47E4" w:rsidR="00FB3799" w:rsidRPr="00E84ECD" w:rsidRDefault="00944F80" w:rsidP="00D12E6B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 xml:space="preserve">May </w:t>
            </w:r>
            <w:r w:rsidR="000701A4">
              <w:rPr>
                <w:bCs/>
                <w:sz w:val="28"/>
                <w:szCs w:val="28"/>
              </w:rPr>
              <w:t>2</w:t>
            </w:r>
            <w:r w:rsidR="00CD0DD7">
              <w:rPr>
                <w:bCs/>
                <w:sz w:val="28"/>
                <w:szCs w:val="28"/>
              </w:rPr>
              <w:t>7</w:t>
            </w:r>
            <w:r w:rsidRPr="00E84ECD">
              <w:rPr>
                <w:bCs/>
                <w:sz w:val="28"/>
                <w:szCs w:val="28"/>
              </w:rPr>
              <w:t>, 20</w:t>
            </w:r>
            <w:r w:rsidR="001739BC" w:rsidRPr="00E84ECD">
              <w:rPr>
                <w:bCs/>
                <w:sz w:val="28"/>
                <w:szCs w:val="28"/>
              </w:rPr>
              <w:t>2</w:t>
            </w:r>
            <w:r w:rsidR="00CD0DD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10" w:type="dxa"/>
            <w:vAlign w:val="center"/>
          </w:tcPr>
          <w:p w14:paraId="3AB9B3EB" w14:textId="41E07FFA" w:rsidR="00FB3799" w:rsidRPr="00E84ECD" w:rsidRDefault="00944F80" w:rsidP="00D12E6B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>M</w:t>
            </w:r>
            <w:r w:rsidR="001739BC" w:rsidRPr="00E84ECD">
              <w:rPr>
                <w:bCs/>
                <w:sz w:val="28"/>
                <w:szCs w:val="28"/>
              </w:rPr>
              <w:t xml:space="preserve">ay </w:t>
            </w:r>
            <w:r w:rsidR="000701A4">
              <w:rPr>
                <w:bCs/>
                <w:sz w:val="28"/>
                <w:szCs w:val="28"/>
              </w:rPr>
              <w:t>2</w:t>
            </w:r>
            <w:r w:rsidR="00D10A29">
              <w:rPr>
                <w:bCs/>
                <w:sz w:val="28"/>
                <w:szCs w:val="28"/>
              </w:rPr>
              <w:t>7</w:t>
            </w:r>
            <w:r w:rsidRPr="00E84ECD">
              <w:rPr>
                <w:bCs/>
                <w:sz w:val="28"/>
                <w:szCs w:val="28"/>
              </w:rPr>
              <w:t>, 20</w:t>
            </w:r>
            <w:r w:rsidR="001739BC" w:rsidRPr="00E84ECD">
              <w:rPr>
                <w:bCs/>
                <w:sz w:val="28"/>
                <w:szCs w:val="28"/>
              </w:rPr>
              <w:t>2</w:t>
            </w:r>
            <w:r w:rsidR="00D10A29">
              <w:rPr>
                <w:bCs/>
                <w:sz w:val="28"/>
                <w:szCs w:val="28"/>
              </w:rPr>
              <w:t>4</w:t>
            </w:r>
          </w:p>
        </w:tc>
      </w:tr>
      <w:tr w:rsidR="00F6495B" w14:paraId="184ADF1C" w14:textId="77777777" w:rsidTr="008B0056">
        <w:trPr>
          <w:trHeight w:val="432"/>
        </w:trPr>
        <w:tc>
          <w:tcPr>
            <w:tcW w:w="3780" w:type="dxa"/>
            <w:vAlign w:val="center"/>
          </w:tcPr>
          <w:p w14:paraId="50AABE5B" w14:textId="416F69C2" w:rsidR="00F6495B" w:rsidRPr="00E84ECD" w:rsidRDefault="00F6495B" w:rsidP="000D791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Juneteenth</w:t>
            </w:r>
            <w:r w:rsidR="000D791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41558B5D" w14:textId="514565C2" w:rsidR="00F6495B" w:rsidRPr="00E84ECD" w:rsidRDefault="00F6495B" w:rsidP="002647DD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June 19, 202</w:t>
            </w:r>
            <w:r w:rsidR="00CD0DD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10" w:type="dxa"/>
            <w:vAlign w:val="center"/>
          </w:tcPr>
          <w:p w14:paraId="09D0549E" w14:textId="4E5C9543" w:rsidR="00F6495B" w:rsidRPr="00E84ECD" w:rsidRDefault="00D12E6B" w:rsidP="002647DD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June </w:t>
            </w:r>
            <w:r w:rsidR="002E37A8">
              <w:rPr>
                <w:bCs/>
                <w:sz w:val="28"/>
                <w:szCs w:val="28"/>
              </w:rPr>
              <w:t>19</w:t>
            </w:r>
            <w:r>
              <w:rPr>
                <w:bCs/>
                <w:sz w:val="28"/>
                <w:szCs w:val="28"/>
              </w:rPr>
              <w:t>, 202</w:t>
            </w:r>
            <w:r w:rsidR="00E74AE1">
              <w:rPr>
                <w:bCs/>
                <w:sz w:val="28"/>
                <w:szCs w:val="28"/>
              </w:rPr>
              <w:t>4</w:t>
            </w:r>
          </w:p>
        </w:tc>
      </w:tr>
      <w:tr w:rsidR="00FB3799" w14:paraId="72C5B4EB" w14:textId="77777777" w:rsidTr="008B0056">
        <w:trPr>
          <w:trHeight w:val="432"/>
        </w:trPr>
        <w:tc>
          <w:tcPr>
            <w:tcW w:w="3780" w:type="dxa"/>
            <w:vAlign w:val="center"/>
          </w:tcPr>
          <w:p w14:paraId="5E87527D" w14:textId="77777777" w:rsidR="00FB3799" w:rsidRPr="00E84ECD" w:rsidRDefault="00FB3799" w:rsidP="00497DC7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>Independence Day</w:t>
            </w:r>
          </w:p>
        </w:tc>
        <w:tc>
          <w:tcPr>
            <w:tcW w:w="2610" w:type="dxa"/>
            <w:vAlign w:val="center"/>
          </w:tcPr>
          <w:p w14:paraId="087469D2" w14:textId="6947248E" w:rsidR="00FB3799" w:rsidRPr="00E84ECD" w:rsidRDefault="00760F73" w:rsidP="002647DD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 xml:space="preserve">July </w:t>
            </w:r>
            <w:r w:rsidR="004A3F16">
              <w:rPr>
                <w:bCs/>
                <w:sz w:val="28"/>
                <w:szCs w:val="28"/>
              </w:rPr>
              <w:t>4</w:t>
            </w:r>
            <w:r w:rsidRPr="00E84ECD">
              <w:rPr>
                <w:bCs/>
                <w:sz w:val="28"/>
                <w:szCs w:val="28"/>
              </w:rPr>
              <w:t>, 20</w:t>
            </w:r>
            <w:r w:rsidR="001739BC" w:rsidRPr="00E84ECD">
              <w:rPr>
                <w:bCs/>
                <w:sz w:val="28"/>
                <w:szCs w:val="28"/>
              </w:rPr>
              <w:t>2</w:t>
            </w:r>
            <w:r w:rsidR="00B953C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10" w:type="dxa"/>
            <w:vAlign w:val="center"/>
          </w:tcPr>
          <w:p w14:paraId="750C4526" w14:textId="294EAEDB" w:rsidR="00FB3799" w:rsidRPr="00E84ECD" w:rsidRDefault="00FB3799" w:rsidP="00D12E6B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>July</w:t>
            </w:r>
            <w:r w:rsidR="004A3F16">
              <w:rPr>
                <w:bCs/>
                <w:sz w:val="28"/>
                <w:szCs w:val="28"/>
              </w:rPr>
              <w:t xml:space="preserve"> </w:t>
            </w:r>
            <w:r w:rsidR="00D12E6B">
              <w:rPr>
                <w:bCs/>
                <w:sz w:val="28"/>
                <w:szCs w:val="28"/>
              </w:rPr>
              <w:t>4</w:t>
            </w:r>
            <w:r w:rsidRPr="00E84ECD">
              <w:rPr>
                <w:bCs/>
                <w:sz w:val="28"/>
                <w:szCs w:val="28"/>
              </w:rPr>
              <w:t>, 20</w:t>
            </w:r>
            <w:r w:rsidR="001739BC" w:rsidRPr="00E84ECD">
              <w:rPr>
                <w:bCs/>
                <w:sz w:val="28"/>
                <w:szCs w:val="28"/>
              </w:rPr>
              <w:t>2</w:t>
            </w:r>
            <w:r w:rsidR="00D10A29">
              <w:rPr>
                <w:bCs/>
                <w:sz w:val="28"/>
                <w:szCs w:val="28"/>
              </w:rPr>
              <w:t>4</w:t>
            </w:r>
          </w:p>
        </w:tc>
      </w:tr>
      <w:tr w:rsidR="00FB3799" w14:paraId="09F2E20F" w14:textId="77777777" w:rsidTr="008B0056">
        <w:trPr>
          <w:trHeight w:val="432"/>
        </w:trPr>
        <w:tc>
          <w:tcPr>
            <w:tcW w:w="3780" w:type="dxa"/>
            <w:vAlign w:val="center"/>
          </w:tcPr>
          <w:p w14:paraId="25BA8DCA" w14:textId="77777777" w:rsidR="00FB3799" w:rsidRPr="00E84ECD" w:rsidRDefault="00FB3799" w:rsidP="00497DC7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>Labor Day</w:t>
            </w:r>
          </w:p>
        </w:tc>
        <w:tc>
          <w:tcPr>
            <w:tcW w:w="2610" w:type="dxa"/>
            <w:vAlign w:val="center"/>
          </w:tcPr>
          <w:p w14:paraId="00DE3FF3" w14:textId="6D3A0BE5" w:rsidR="00FB3799" w:rsidRPr="00E84ECD" w:rsidRDefault="00760F73" w:rsidP="00F6495B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 xml:space="preserve">September </w:t>
            </w:r>
            <w:r w:rsidR="00CD0DD7">
              <w:rPr>
                <w:bCs/>
                <w:sz w:val="28"/>
                <w:szCs w:val="28"/>
              </w:rPr>
              <w:t>2</w:t>
            </w:r>
            <w:r w:rsidRPr="00E84ECD">
              <w:rPr>
                <w:bCs/>
                <w:sz w:val="28"/>
                <w:szCs w:val="28"/>
              </w:rPr>
              <w:t>, 20</w:t>
            </w:r>
            <w:r w:rsidR="001739BC" w:rsidRPr="00E84ECD">
              <w:rPr>
                <w:bCs/>
                <w:sz w:val="28"/>
                <w:szCs w:val="28"/>
              </w:rPr>
              <w:t>2</w:t>
            </w:r>
            <w:r w:rsidR="00CD0DD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10" w:type="dxa"/>
            <w:vAlign w:val="center"/>
          </w:tcPr>
          <w:p w14:paraId="6947FE47" w14:textId="22541CF5" w:rsidR="00FB3799" w:rsidRPr="00E84ECD" w:rsidRDefault="00760F73" w:rsidP="00D12E6B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 xml:space="preserve">September </w:t>
            </w:r>
            <w:r w:rsidR="00D10A29">
              <w:rPr>
                <w:bCs/>
                <w:sz w:val="28"/>
                <w:szCs w:val="28"/>
              </w:rPr>
              <w:t>2</w:t>
            </w:r>
            <w:r w:rsidRPr="00E84ECD">
              <w:rPr>
                <w:bCs/>
                <w:sz w:val="28"/>
                <w:szCs w:val="28"/>
              </w:rPr>
              <w:t>, 20</w:t>
            </w:r>
            <w:r w:rsidR="001739BC" w:rsidRPr="00E84ECD">
              <w:rPr>
                <w:bCs/>
                <w:sz w:val="28"/>
                <w:szCs w:val="28"/>
              </w:rPr>
              <w:t>2</w:t>
            </w:r>
            <w:r w:rsidR="00D10A29">
              <w:rPr>
                <w:bCs/>
                <w:sz w:val="28"/>
                <w:szCs w:val="28"/>
              </w:rPr>
              <w:t>4</w:t>
            </w:r>
          </w:p>
        </w:tc>
      </w:tr>
      <w:tr w:rsidR="00FB3799" w14:paraId="5D2DB2CA" w14:textId="77777777" w:rsidTr="00FF2D52">
        <w:trPr>
          <w:trHeight w:val="854"/>
        </w:trPr>
        <w:tc>
          <w:tcPr>
            <w:tcW w:w="3780" w:type="dxa"/>
            <w:vAlign w:val="center"/>
          </w:tcPr>
          <w:p w14:paraId="45D7067B" w14:textId="55194AFC" w:rsidR="00FB3799" w:rsidRPr="00E84ECD" w:rsidRDefault="00BF3CB3" w:rsidP="00497DC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Indigenous Peoples’ Day (</w:t>
            </w:r>
            <w:r w:rsidR="00FB3799" w:rsidRPr="00E84ECD">
              <w:rPr>
                <w:bCs/>
                <w:sz w:val="28"/>
                <w:szCs w:val="28"/>
              </w:rPr>
              <w:t>Columbus Day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610" w:type="dxa"/>
            <w:vAlign w:val="center"/>
          </w:tcPr>
          <w:p w14:paraId="65207CE4" w14:textId="0B6150CE" w:rsidR="00FB3799" w:rsidRPr="000A0F9C" w:rsidRDefault="001739BC" w:rsidP="00F6495B">
            <w:pPr>
              <w:spacing w:line="360" w:lineRule="auto"/>
              <w:rPr>
                <w:bCs/>
                <w:sz w:val="28"/>
                <w:szCs w:val="28"/>
              </w:rPr>
            </w:pPr>
            <w:r w:rsidRPr="000A0F9C">
              <w:rPr>
                <w:bCs/>
                <w:sz w:val="28"/>
                <w:szCs w:val="28"/>
              </w:rPr>
              <w:t xml:space="preserve">October </w:t>
            </w:r>
            <w:r w:rsidR="00CD0DD7" w:rsidRPr="000A0F9C">
              <w:rPr>
                <w:bCs/>
                <w:sz w:val="28"/>
                <w:szCs w:val="28"/>
              </w:rPr>
              <w:t>14</w:t>
            </w:r>
            <w:r w:rsidR="00C459BD" w:rsidRPr="000A0F9C">
              <w:rPr>
                <w:bCs/>
                <w:sz w:val="28"/>
                <w:szCs w:val="28"/>
              </w:rPr>
              <w:t>,</w:t>
            </w:r>
            <w:r w:rsidR="00760F73" w:rsidRPr="000A0F9C">
              <w:rPr>
                <w:bCs/>
                <w:sz w:val="28"/>
                <w:szCs w:val="28"/>
              </w:rPr>
              <w:t xml:space="preserve"> 20</w:t>
            </w:r>
            <w:r w:rsidRPr="000A0F9C">
              <w:rPr>
                <w:bCs/>
                <w:sz w:val="28"/>
                <w:szCs w:val="28"/>
              </w:rPr>
              <w:t>2</w:t>
            </w:r>
            <w:r w:rsidR="00CD0DD7" w:rsidRPr="000A0F9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10" w:type="dxa"/>
            <w:vAlign w:val="center"/>
          </w:tcPr>
          <w:p w14:paraId="2A64195C" w14:textId="2F8FD80A" w:rsidR="00FB3799" w:rsidRPr="000A0F9C" w:rsidRDefault="004861D8" w:rsidP="00660BE7">
            <w:pPr>
              <w:spacing w:line="360" w:lineRule="auto"/>
              <w:rPr>
                <w:bCs/>
                <w:sz w:val="28"/>
                <w:szCs w:val="28"/>
              </w:rPr>
            </w:pPr>
            <w:r w:rsidRPr="000A0F9C">
              <w:rPr>
                <w:bCs/>
                <w:sz w:val="28"/>
                <w:szCs w:val="28"/>
              </w:rPr>
              <w:t xml:space="preserve">December </w:t>
            </w:r>
            <w:r w:rsidR="00B32AA1" w:rsidRPr="000A0F9C">
              <w:rPr>
                <w:bCs/>
                <w:sz w:val="28"/>
                <w:szCs w:val="28"/>
              </w:rPr>
              <w:t>2</w:t>
            </w:r>
            <w:r w:rsidR="005A78C2" w:rsidRPr="000A0F9C">
              <w:rPr>
                <w:bCs/>
                <w:sz w:val="28"/>
                <w:szCs w:val="28"/>
              </w:rPr>
              <w:t>7</w:t>
            </w:r>
            <w:r w:rsidR="00760F73" w:rsidRPr="000A0F9C">
              <w:rPr>
                <w:bCs/>
                <w:sz w:val="28"/>
                <w:szCs w:val="28"/>
              </w:rPr>
              <w:t>, 20</w:t>
            </w:r>
            <w:r w:rsidR="003B3CB7" w:rsidRPr="000A0F9C">
              <w:rPr>
                <w:bCs/>
                <w:sz w:val="28"/>
                <w:szCs w:val="28"/>
              </w:rPr>
              <w:t>2</w:t>
            </w:r>
            <w:r w:rsidR="00F86F71" w:rsidRPr="000A0F9C">
              <w:rPr>
                <w:bCs/>
                <w:sz w:val="28"/>
                <w:szCs w:val="28"/>
              </w:rPr>
              <w:t>4</w:t>
            </w:r>
          </w:p>
        </w:tc>
      </w:tr>
      <w:tr w:rsidR="00BC7EBE" w14:paraId="1C9EBCD7" w14:textId="77777777" w:rsidTr="008B0056">
        <w:trPr>
          <w:trHeight w:val="432"/>
        </w:trPr>
        <w:tc>
          <w:tcPr>
            <w:tcW w:w="3780" w:type="dxa"/>
            <w:vAlign w:val="center"/>
          </w:tcPr>
          <w:p w14:paraId="4FE03A39" w14:textId="227394D9" w:rsidR="00BC7EBE" w:rsidRPr="00E84ECD" w:rsidRDefault="00BC7EBE" w:rsidP="00497DC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Election Day</w:t>
            </w:r>
          </w:p>
        </w:tc>
        <w:tc>
          <w:tcPr>
            <w:tcW w:w="2610" w:type="dxa"/>
            <w:vAlign w:val="center"/>
          </w:tcPr>
          <w:p w14:paraId="68266A2E" w14:textId="31AAC3F3" w:rsidR="00BC7EBE" w:rsidRPr="000A0F9C" w:rsidRDefault="00BC7EBE" w:rsidP="002647DD">
            <w:pPr>
              <w:spacing w:line="360" w:lineRule="auto"/>
              <w:rPr>
                <w:bCs/>
                <w:sz w:val="28"/>
                <w:szCs w:val="28"/>
              </w:rPr>
            </w:pPr>
            <w:r w:rsidRPr="000A0F9C">
              <w:rPr>
                <w:bCs/>
                <w:sz w:val="28"/>
                <w:szCs w:val="28"/>
              </w:rPr>
              <w:t>November 5, 2024</w:t>
            </w:r>
          </w:p>
        </w:tc>
        <w:tc>
          <w:tcPr>
            <w:tcW w:w="2610" w:type="dxa"/>
            <w:vAlign w:val="center"/>
          </w:tcPr>
          <w:p w14:paraId="24C45FDF" w14:textId="36BFD2B5" w:rsidR="00BC7EBE" w:rsidRPr="000A0F9C" w:rsidRDefault="005A78C2" w:rsidP="002647DD">
            <w:pPr>
              <w:spacing w:line="360" w:lineRule="auto"/>
              <w:rPr>
                <w:bCs/>
                <w:sz w:val="28"/>
                <w:szCs w:val="28"/>
              </w:rPr>
            </w:pPr>
            <w:r w:rsidRPr="000A0F9C">
              <w:rPr>
                <w:bCs/>
                <w:sz w:val="28"/>
                <w:szCs w:val="28"/>
              </w:rPr>
              <w:t>December 30, 202</w:t>
            </w:r>
            <w:r w:rsidR="00F86F71" w:rsidRPr="000A0F9C">
              <w:rPr>
                <w:bCs/>
                <w:sz w:val="28"/>
                <w:szCs w:val="28"/>
              </w:rPr>
              <w:t>4</w:t>
            </w:r>
          </w:p>
        </w:tc>
      </w:tr>
      <w:tr w:rsidR="00FB3799" w14:paraId="25CD4876" w14:textId="77777777" w:rsidTr="008B0056">
        <w:trPr>
          <w:trHeight w:val="432"/>
        </w:trPr>
        <w:tc>
          <w:tcPr>
            <w:tcW w:w="3780" w:type="dxa"/>
            <w:vAlign w:val="center"/>
          </w:tcPr>
          <w:p w14:paraId="3D30DD74" w14:textId="77777777" w:rsidR="00FB3799" w:rsidRPr="00E84ECD" w:rsidRDefault="00FB3799" w:rsidP="00497DC7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>Veteran's Day</w:t>
            </w:r>
          </w:p>
        </w:tc>
        <w:tc>
          <w:tcPr>
            <w:tcW w:w="2610" w:type="dxa"/>
            <w:vAlign w:val="center"/>
          </w:tcPr>
          <w:p w14:paraId="16AC7E77" w14:textId="6C5802F8" w:rsidR="00FB3799" w:rsidRPr="00E84ECD" w:rsidRDefault="00267F8F" w:rsidP="002647DD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 xml:space="preserve">November </w:t>
            </w:r>
            <w:r w:rsidR="002E37A8">
              <w:rPr>
                <w:bCs/>
                <w:sz w:val="28"/>
                <w:szCs w:val="28"/>
              </w:rPr>
              <w:t>1</w:t>
            </w:r>
            <w:r w:rsidR="00B32AA1">
              <w:rPr>
                <w:bCs/>
                <w:sz w:val="28"/>
                <w:szCs w:val="28"/>
              </w:rPr>
              <w:t>1</w:t>
            </w:r>
            <w:r w:rsidR="00760F73" w:rsidRPr="00E84ECD">
              <w:rPr>
                <w:bCs/>
                <w:sz w:val="28"/>
                <w:szCs w:val="28"/>
              </w:rPr>
              <w:t>, 20</w:t>
            </w:r>
            <w:r w:rsidR="001739BC" w:rsidRPr="00E84ECD">
              <w:rPr>
                <w:bCs/>
                <w:sz w:val="28"/>
                <w:szCs w:val="28"/>
              </w:rPr>
              <w:t>2</w:t>
            </w:r>
            <w:r w:rsidR="00CD0DD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10" w:type="dxa"/>
            <w:vAlign w:val="center"/>
          </w:tcPr>
          <w:p w14:paraId="727C4E1B" w14:textId="21FD342B" w:rsidR="00FB3799" w:rsidRPr="00E84ECD" w:rsidRDefault="00FB3799" w:rsidP="002647DD">
            <w:pPr>
              <w:spacing w:line="360" w:lineRule="auto"/>
              <w:rPr>
                <w:bCs/>
                <w:sz w:val="28"/>
                <w:szCs w:val="28"/>
              </w:rPr>
            </w:pPr>
            <w:r w:rsidRPr="000A0F9C">
              <w:rPr>
                <w:bCs/>
                <w:sz w:val="28"/>
                <w:szCs w:val="28"/>
              </w:rPr>
              <w:t xml:space="preserve">December </w:t>
            </w:r>
            <w:r w:rsidR="005A78C2" w:rsidRPr="000A0F9C">
              <w:rPr>
                <w:bCs/>
                <w:sz w:val="28"/>
                <w:szCs w:val="28"/>
              </w:rPr>
              <w:t>31</w:t>
            </w:r>
            <w:r w:rsidR="00760F73" w:rsidRPr="000A0F9C">
              <w:rPr>
                <w:bCs/>
                <w:sz w:val="28"/>
                <w:szCs w:val="28"/>
              </w:rPr>
              <w:t>, 20</w:t>
            </w:r>
            <w:r w:rsidR="003B3CB7" w:rsidRPr="000A0F9C">
              <w:rPr>
                <w:bCs/>
                <w:sz w:val="28"/>
                <w:szCs w:val="28"/>
              </w:rPr>
              <w:t>2</w:t>
            </w:r>
            <w:r w:rsidR="00F86F71" w:rsidRPr="000A0F9C">
              <w:rPr>
                <w:bCs/>
                <w:sz w:val="28"/>
                <w:szCs w:val="28"/>
              </w:rPr>
              <w:t>4</w:t>
            </w:r>
          </w:p>
        </w:tc>
      </w:tr>
      <w:tr w:rsidR="00FB3799" w14:paraId="5BAA47CC" w14:textId="77777777" w:rsidTr="008B0056">
        <w:trPr>
          <w:trHeight w:val="432"/>
        </w:trPr>
        <w:tc>
          <w:tcPr>
            <w:tcW w:w="3780" w:type="dxa"/>
            <w:vAlign w:val="center"/>
          </w:tcPr>
          <w:p w14:paraId="4F61AB03" w14:textId="77777777" w:rsidR="00FB3799" w:rsidRPr="00E84ECD" w:rsidRDefault="00FB3799" w:rsidP="00497DC7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>Thanksgiving Day</w:t>
            </w:r>
          </w:p>
        </w:tc>
        <w:tc>
          <w:tcPr>
            <w:tcW w:w="2610" w:type="dxa"/>
            <w:vAlign w:val="center"/>
          </w:tcPr>
          <w:p w14:paraId="70EA6B40" w14:textId="06F0B3A4" w:rsidR="00FB3799" w:rsidRPr="00E84ECD" w:rsidRDefault="00FB3799" w:rsidP="00F6495B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>November 2</w:t>
            </w:r>
            <w:r w:rsidR="00CD0DD7">
              <w:rPr>
                <w:bCs/>
                <w:sz w:val="28"/>
                <w:szCs w:val="28"/>
              </w:rPr>
              <w:t>8</w:t>
            </w:r>
            <w:r w:rsidR="001065DB" w:rsidRPr="00E84ECD">
              <w:rPr>
                <w:bCs/>
                <w:sz w:val="28"/>
                <w:szCs w:val="28"/>
              </w:rPr>
              <w:t>, 20</w:t>
            </w:r>
            <w:r w:rsidR="001739BC" w:rsidRPr="00E84ECD">
              <w:rPr>
                <w:bCs/>
                <w:sz w:val="28"/>
                <w:szCs w:val="28"/>
              </w:rPr>
              <w:t>2</w:t>
            </w:r>
            <w:r w:rsidR="00CD0DD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10" w:type="dxa"/>
            <w:vAlign w:val="center"/>
          </w:tcPr>
          <w:p w14:paraId="6C217C4B" w14:textId="6DCEB51A" w:rsidR="00FB3799" w:rsidRPr="00E84ECD" w:rsidRDefault="00267F8F" w:rsidP="00D12E6B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>November 2</w:t>
            </w:r>
            <w:r w:rsidR="00E74AE1">
              <w:rPr>
                <w:bCs/>
                <w:sz w:val="28"/>
                <w:szCs w:val="28"/>
              </w:rPr>
              <w:t>8</w:t>
            </w:r>
            <w:r w:rsidR="00760F73" w:rsidRPr="00E84ECD">
              <w:rPr>
                <w:bCs/>
                <w:sz w:val="28"/>
                <w:szCs w:val="28"/>
              </w:rPr>
              <w:t>, 20</w:t>
            </w:r>
            <w:r w:rsidR="001739BC" w:rsidRPr="00E84ECD">
              <w:rPr>
                <w:bCs/>
                <w:sz w:val="28"/>
                <w:szCs w:val="28"/>
              </w:rPr>
              <w:t>2</w:t>
            </w:r>
            <w:r w:rsidR="00E74AE1">
              <w:rPr>
                <w:bCs/>
                <w:sz w:val="28"/>
                <w:szCs w:val="28"/>
              </w:rPr>
              <w:t>4</w:t>
            </w:r>
          </w:p>
        </w:tc>
      </w:tr>
      <w:tr w:rsidR="00FB3799" w14:paraId="1B4158AC" w14:textId="77777777" w:rsidTr="008B0056">
        <w:trPr>
          <w:trHeight w:val="432"/>
        </w:trPr>
        <w:tc>
          <w:tcPr>
            <w:tcW w:w="3780" w:type="dxa"/>
            <w:vAlign w:val="center"/>
          </w:tcPr>
          <w:p w14:paraId="2E91555F" w14:textId="77777777" w:rsidR="00FB3799" w:rsidRPr="00E84ECD" w:rsidRDefault="001739BC" w:rsidP="00497DC7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>American Indian Heritage Day</w:t>
            </w:r>
          </w:p>
        </w:tc>
        <w:tc>
          <w:tcPr>
            <w:tcW w:w="2610" w:type="dxa"/>
            <w:vAlign w:val="center"/>
          </w:tcPr>
          <w:p w14:paraId="1884E572" w14:textId="125810B7" w:rsidR="00FB3799" w:rsidRPr="00E84ECD" w:rsidRDefault="00267F8F" w:rsidP="00F6495B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>November 2</w:t>
            </w:r>
            <w:r w:rsidR="00CD0DD7">
              <w:rPr>
                <w:bCs/>
                <w:sz w:val="28"/>
                <w:szCs w:val="28"/>
              </w:rPr>
              <w:t>9</w:t>
            </w:r>
            <w:r w:rsidR="00760F73" w:rsidRPr="00E84ECD">
              <w:rPr>
                <w:bCs/>
                <w:sz w:val="28"/>
                <w:szCs w:val="28"/>
              </w:rPr>
              <w:t>, 20</w:t>
            </w:r>
            <w:r w:rsidR="001739BC" w:rsidRPr="00E84ECD">
              <w:rPr>
                <w:bCs/>
                <w:sz w:val="28"/>
                <w:szCs w:val="28"/>
              </w:rPr>
              <w:t>2</w:t>
            </w:r>
            <w:r w:rsidR="00CD0DD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10" w:type="dxa"/>
            <w:vAlign w:val="center"/>
          </w:tcPr>
          <w:p w14:paraId="3D630847" w14:textId="590A53CE" w:rsidR="00FB3799" w:rsidRPr="00E84ECD" w:rsidRDefault="00FB3799" w:rsidP="00D12E6B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>November 2</w:t>
            </w:r>
            <w:r w:rsidR="00E74AE1">
              <w:rPr>
                <w:bCs/>
                <w:sz w:val="28"/>
                <w:szCs w:val="28"/>
              </w:rPr>
              <w:t>9</w:t>
            </w:r>
            <w:r w:rsidR="00760F73" w:rsidRPr="00E84ECD">
              <w:rPr>
                <w:bCs/>
                <w:sz w:val="28"/>
                <w:szCs w:val="28"/>
              </w:rPr>
              <w:t>, 20</w:t>
            </w:r>
            <w:r w:rsidR="001739BC" w:rsidRPr="00E84ECD">
              <w:rPr>
                <w:bCs/>
                <w:sz w:val="28"/>
                <w:szCs w:val="28"/>
              </w:rPr>
              <w:t>2</w:t>
            </w:r>
            <w:r w:rsidR="00E74AE1">
              <w:rPr>
                <w:bCs/>
                <w:sz w:val="28"/>
                <w:szCs w:val="28"/>
              </w:rPr>
              <w:t>4</w:t>
            </w:r>
          </w:p>
        </w:tc>
      </w:tr>
      <w:tr w:rsidR="00FB3799" w14:paraId="6B2AEB31" w14:textId="77777777" w:rsidTr="008B0056">
        <w:trPr>
          <w:trHeight w:val="432"/>
        </w:trPr>
        <w:tc>
          <w:tcPr>
            <w:tcW w:w="3780" w:type="dxa"/>
            <w:vAlign w:val="center"/>
          </w:tcPr>
          <w:p w14:paraId="34F37FE6" w14:textId="6A39162F" w:rsidR="00FB3799" w:rsidRPr="00E84ECD" w:rsidRDefault="00FB3799" w:rsidP="000D7916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>Christmas Day</w:t>
            </w:r>
            <w:r w:rsidR="00D12E6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7C7E63FB" w14:textId="4AC8DF5A" w:rsidR="00FB3799" w:rsidRPr="00E84ECD" w:rsidRDefault="00760F73" w:rsidP="002647DD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 xml:space="preserve">December </w:t>
            </w:r>
            <w:r w:rsidR="00DC219C">
              <w:rPr>
                <w:bCs/>
                <w:sz w:val="28"/>
                <w:szCs w:val="28"/>
              </w:rPr>
              <w:t>25</w:t>
            </w:r>
            <w:r w:rsidRPr="00E84ECD">
              <w:rPr>
                <w:bCs/>
                <w:sz w:val="28"/>
                <w:szCs w:val="28"/>
              </w:rPr>
              <w:t>, 20</w:t>
            </w:r>
            <w:r w:rsidR="001739BC" w:rsidRPr="00E84ECD">
              <w:rPr>
                <w:bCs/>
                <w:sz w:val="28"/>
                <w:szCs w:val="28"/>
              </w:rPr>
              <w:t>2</w:t>
            </w:r>
            <w:r w:rsidR="00CD0DD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10" w:type="dxa"/>
            <w:vAlign w:val="center"/>
          </w:tcPr>
          <w:p w14:paraId="17CE94B0" w14:textId="3176E758" w:rsidR="00FB3799" w:rsidRPr="00E84ECD" w:rsidRDefault="00267F8F" w:rsidP="00D12E6B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>December 2</w:t>
            </w:r>
            <w:r w:rsidR="00927DF9">
              <w:rPr>
                <w:bCs/>
                <w:sz w:val="28"/>
                <w:szCs w:val="28"/>
              </w:rPr>
              <w:t>5</w:t>
            </w:r>
            <w:r w:rsidR="00760F73" w:rsidRPr="00E84ECD">
              <w:rPr>
                <w:bCs/>
                <w:sz w:val="28"/>
                <w:szCs w:val="28"/>
              </w:rPr>
              <w:t>, 20</w:t>
            </w:r>
            <w:r w:rsidR="001739BC" w:rsidRPr="00E84ECD">
              <w:rPr>
                <w:bCs/>
                <w:sz w:val="28"/>
                <w:szCs w:val="28"/>
              </w:rPr>
              <w:t>2</w:t>
            </w:r>
            <w:r w:rsidR="00E74AE1">
              <w:rPr>
                <w:bCs/>
                <w:sz w:val="28"/>
                <w:szCs w:val="28"/>
              </w:rPr>
              <w:t>4</w:t>
            </w:r>
          </w:p>
        </w:tc>
      </w:tr>
      <w:tr w:rsidR="00FB3799" w14:paraId="1FA4BF6F" w14:textId="77777777" w:rsidTr="008B0056">
        <w:trPr>
          <w:trHeight w:val="432"/>
        </w:trPr>
        <w:tc>
          <w:tcPr>
            <w:tcW w:w="3780" w:type="dxa"/>
            <w:vAlign w:val="center"/>
          </w:tcPr>
          <w:p w14:paraId="688DAD09" w14:textId="724CE36B" w:rsidR="00FB3799" w:rsidRPr="00E84ECD" w:rsidRDefault="00FB3799" w:rsidP="000D7916">
            <w:pPr>
              <w:spacing w:line="360" w:lineRule="auto"/>
              <w:rPr>
                <w:bCs/>
                <w:sz w:val="28"/>
                <w:szCs w:val="28"/>
              </w:rPr>
            </w:pPr>
            <w:r w:rsidRPr="00E84ECD">
              <w:rPr>
                <w:bCs/>
                <w:sz w:val="28"/>
                <w:szCs w:val="28"/>
              </w:rPr>
              <w:t xml:space="preserve">New </w:t>
            </w:r>
            <w:r w:rsidR="004861D8" w:rsidRPr="00E84ECD">
              <w:rPr>
                <w:bCs/>
                <w:sz w:val="28"/>
                <w:szCs w:val="28"/>
              </w:rPr>
              <w:t xml:space="preserve">Year’s Day </w:t>
            </w:r>
            <w:r w:rsidR="005A757D" w:rsidRPr="00E84ECD">
              <w:rPr>
                <w:bCs/>
                <w:sz w:val="28"/>
                <w:szCs w:val="28"/>
              </w:rPr>
              <w:t>(20</w:t>
            </w:r>
            <w:r w:rsidR="001739BC" w:rsidRPr="00E84ECD">
              <w:rPr>
                <w:bCs/>
                <w:sz w:val="28"/>
                <w:szCs w:val="28"/>
              </w:rPr>
              <w:t>2</w:t>
            </w:r>
            <w:r w:rsidR="00E74AE1">
              <w:rPr>
                <w:bCs/>
                <w:sz w:val="28"/>
                <w:szCs w:val="28"/>
              </w:rPr>
              <w:t>5</w:t>
            </w:r>
            <w:r w:rsidRPr="00E84EC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610" w:type="dxa"/>
            <w:vAlign w:val="center"/>
          </w:tcPr>
          <w:p w14:paraId="1E342463" w14:textId="4479EFCB" w:rsidR="00FB3799" w:rsidRPr="00E84ECD" w:rsidRDefault="004A3F16" w:rsidP="002647DD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January 1</w:t>
            </w:r>
            <w:r w:rsidR="00FB3799" w:rsidRPr="00E84ECD">
              <w:rPr>
                <w:bCs/>
                <w:sz w:val="28"/>
                <w:szCs w:val="28"/>
              </w:rPr>
              <w:t>, 20</w:t>
            </w:r>
            <w:r w:rsidR="001739BC" w:rsidRPr="00E84ECD">
              <w:rPr>
                <w:bCs/>
                <w:sz w:val="28"/>
                <w:szCs w:val="28"/>
              </w:rPr>
              <w:t>2</w:t>
            </w:r>
            <w:r w:rsidR="00CD0DD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10" w:type="dxa"/>
            <w:vAlign w:val="center"/>
          </w:tcPr>
          <w:p w14:paraId="5164B5F1" w14:textId="1F8BB13F" w:rsidR="00FB3799" w:rsidRPr="00E84ECD" w:rsidRDefault="00D12E6B" w:rsidP="00D12E6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January </w:t>
            </w:r>
            <w:r w:rsidR="00927DF9">
              <w:rPr>
                <w:bCs/>
                <w:sz w:val="28"/>
                <w:szCs w:val="28"/>
              </w:rPr>
              <w:t>1</w:t>
            </w:r>
            <w:r w:rsidR="004A3F16">
              <w:rPr>
                <w:bCs/>
                <w:sz w:val="28"/>
                <w:szCs w:val="28"/>
              </w:rPr>
              <w:t>, 202</w:t>
            </w:r>
            <w:r w:rsidR="00E74AE1">
              <w:rPr>
                <w:bCs/>
                <w:sz w:val="28"/>
                <w:szCs w:val="28"/>
              </w:rPr>
              <w:t>5</w:t>
            </w:r>
          </w:p>
        </w:tc>
      </w:tr>
    </w:tbl>
    <w:p w14:paraId="0E50D9D9" w14:textId="77777777" w:rsidR="00E3432E" w:rsidRPr="008B0056" w:rsidRDefault="00E3432E" w:rsidP="008B005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2"/>
          <w:szCs w:val="22"/>
        </w:rPr>
      </w:pPr>
    </w:p>
    <w:sectPr w:rsidR="00E3432E" w:rsidRPr="008B0056" w:rsidSect="005A75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3C16" w14:textId="77777777" w:rsidR="00F27C08" w:rsidRDefault="00F27C08">
      <w:r>
        <w:separator/>
      </w:r>
    </w:p>
  </w:endnote>
  <w:endnote w:type="continuationSeparator" w:id="0">
    <w:p w14:paraId="2DF9B8DF" w14:textId="77777777" w:rsidR="00F27C08" w:rsidRDefault="00F2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2997" w14:textId="77777777" w:rsidR="00B4258E" w:rsidRDefault="00B42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2195" w14:textId="77777777" w:rsidR="00B4258E" w:rsidRDefault="00B425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6DDE" w14:textId="77777777" w:rsidR="00B4258E" w:rsidRDefault="00B42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AAC9" w14:textId="77777777" w:rsidR="00F27C08" w:rsidRDefault="00F27C08">
      <w:r>
        <w:separator/>
      </w:r>
    </w:p>
  </w:footnote>
  <w:footnote w:type="continuationSeparator" w:id="0">
    <w:p w14:paraId="0D1BA876" w14:textId="77777777" w:rsidR="00F27C08" w:rsidRDefault="00F27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6E27" w14:textId="77777777" w:rsidR="00B4258E" w:rsidRDefault="00B42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D9C9" w14:textId="47B393B6" w:rsidR="00B4258E" w:rsidRDefault="00B42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7DEA" w14:textId="77777777" w:rsidR="00B4258E" w:rsidRDefault="00B42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799"/>
    <w:rsid w:val="000701A4"/>
    <w:rsid w:val="00071467"/>
    <w:rsid w:val="0008082B"/>
    <w:rsid w:val="000A0F9C"/>
    <w:rsid w:val="000B3BA1"/>
    <w:rsid w:val="000D7916"/>
    <w:rsid w:val="001065DB"/>
    <w:rsid w:val="001506E6"/>
    <w:rsid w:val="00155613"/>
    <w:rsid w:val="001734E4"/>
    <w:rsid w:val="001739BC"/>
    <w:rsid w:val="002647DD"/>
    <w:rsid w:val="00267F8F"/>
    <w:rsid w:val="002D0DFE"/>
    <w:rsid w:val="002D4DFE"/>
    <w:rsid w:val="002E37A8"/>
    <w:rsid w:val="00366FF5"/>
    <w:rsid w:val="003774DC"/>
    <w:rsid w:val="003B3CB7"/>
    <w:rsid w:val="003C06BE"/>
    <w:rsid w:val="004754D2"/>
    <w:rsid w:val="004823D6"/>
    <w:rsid w:val="004861D8"/>
    <w:rsid w:val="00497DC7"/>
    <w:rsid w:val="004A017B"/>
    <w:rsid w:val="004A3F16"/>
    <w:rsid w:val="004A6902"/>
    <w:rsid w:val="0050556E"/>
    <w:rsid w:val="00562B6B"/>
    <w:rsid w:val="005825DA"/>
    <w:rsid w:val="00593FC8"/>
    <w:rsid w:val="005A757D"/>
    <w:rsid w:val="005A78C2"/>
    <w:rsid w:val="0060280E"/>
    <w:rsid w:val="0063311E"/>
    <w:rsid w:val="00642F98"/>
    <w:rsid w:val="00660BE7"/>
    <w:rsid w:val="006757E2"/>
    <w:rsid w:val="006C40B4"/>
    <w:rsid w:val="007062E6"/>
    <w:rsid w:val="00760F73"/>
    <w:rsid w:val="007A720B"/>
    <w:rsid w:val="007B61AD"/>
    <w:rsid w:val="00804B7B"/>
    <w:rsid w:val="008211FB"/>
    <w:rsid w:val="00836248"/>
    <w:rsid w:val="00842FD7"/>
    <w:rsid w:val="008A55A5"/>
    <w:rsid w:val="008B0056"/>
    <w:rsid w:val="008B06EC"/>
    <w:rsid w:val="00927DF9"/>
    <w:rsid w:val="00936A04"/>
    <w:rsid w:val="00941054"/>
    <w:rsid w:val="00944F80"/>
    <w:rsid w:val="009C4176"/>
    <w:rsid w:val="009D6117"/>
    <w:rsid w:val="00A175C4"/>
    <w:rsid w:val="00A42CB4"/>
    <w:rsid w:val="00A44B5A"/>
    <w:rsid w:val="00A92E2E"/>
    <w:rsid w:val="00AB4E36"/>
    <w:rsid w:val="00AF56CD"/>
    <w:rsid w:val="00B230B7"/>
    <w:rsid w:val="00B32AA1"/>
    <w:rsid w:val="00B4258E"/>
    <w:rsid w:val="00B57630"/>
    <w:rsid w:val="00B83F38"/>
    <w:rsid w:val="00B953CC"/>
    <w:rsid w:val="00BC7EBE"/>
    <w:rsid w:val="00BF3CB3"/>
    <w:rsid w:val="00C107DC"/>
    <w:rsid w:val="00C30918"/>
    <w:rsid w:val="00C32CC5"/>
    <w:rsid w:val="00C34213"/>
    <w:rsid w:val="00C459BD"/>
    <w:rsid w:val="00C62372"/>
    <w:rsid w:val="00C9770D"/>
    <w:rsid w:val="00CD0DD7"/>
    <w:rsid w:val="00CE2E20"/>
    <w:rsid w:val="00D10A29"/>
    <w:rsid w:val="00D12E6B"/>
    <w:rsid w:val="00D170D0"/>
    <w:rsid w:val="00DB52C3"/>
    <w:rsid w:val="00DC219C"/>
    <w:rsid w:val="00DF631F"/>
    <w:rsid w:val="00E3432E"/>
    <w:rsid w:val="00E74AE1"/>
    <w:rsid w:val="00E84ECD"/>
    <w:rsid w:val="00ED6A31"/>
    <w:rsid w:val="00EE51A1"/>
    <w:rsid w:val="00EF3C7C"/>
    <w:rsid w:val="00F24764"/>
    <w:rsid w:val="00F27C08"/>
    <w:rsid w:val="00F56674"/>
    <w:rsid w:val="00F6495B"/>
    <w:rsid w:val="00F86F71"/>
    <w:rsid w:val="00F970A3"/>
    <w:rsid w:val="00FB3799"/>
    <w:rsid w:val="00FD0CFD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0643D551"/>
  <w15:docId w15:val="{BEE28D7F-0422-45D4-9F8B-9FBF21F0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9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B3799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B379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FB3799"/>
    <w:pPr>
      <w:pBdr>
        <w:top w:val="thinThickSmallGap" w:sz="24" w:space="1" w:color="auto"/>
        <w:left w:val="thinThickSmallGap" w:sz="24" w:space="4" w:color="auto"/>
        <w:bottom w:val="thickThinSmallGap" w:sz="24" w:space="0" w:color="auto"/>
        <w:right w:val="thickThinSmallGap" w:sz="24" w:space="4" w:color="auto"/>
      </w:pBdr>
      <w:jc w:val="center"/>
    </w:pPr>
    <w:rPr>
      <w:b/>
      <w:bCs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FB3799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2">
    <w:name w:val="Body Text 2"/>
    <w:basedOn w:val="Normal"/>
    <w:link w:val="BodyText2Char"/>
    <w:rsid w:val="00FB3799"/>
    <w:pPr>
      <w:pBdr>
        <w:top w:val="thinThickSmallGap" w:sz="24" w:space="0" w:color="auto"/>
        <w:left w:val="thinThickSmallGap" w:sz="24" w:space="4" w:color="auto"/>
        <w:bottom w:val="thickThinSmallGap" w:sz="24" w:space="0" w:color="auto"/>
        <w:right w:val="thickThinSmallGap" w:sz="24" w:space="4" w:color="auto"/>
      </w:pBdr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B37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1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F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9AEB31DECCE4DAC8FD68DB3B1E7C1" ma:contentTypeVersion="15" ma:contentTypeDescription="Create a new document." ma:contentTypeScope="" ma:versionID="2139d9cd5ee007cdbfc511b0b61a8c4e">
  <xsd:schema xmlns:xsd="http://www.w3.org/2001/XMLSchema" xmlns:xs="http://www.w3.org/2001/XMLSchema" xmlns:p="http://schemas.microsoft.com/office/2006/metadata/properties" xmlns:ns1="http://schemas.microsoft.com/sharepoint/v3" xmlns:ns3="3c156842-e5e0-4116-9ee5-a12c122bd811" xmlns:ns4="99c47926-5a1c-460b-8671-7d87320c08ae" targetNamespace="http://schemas.microsoft.com/office/2006/metadata/properties" ma:root="true" ma:fieldsID="a9263a8d48cb2449405eaf46558636f3" ns1:_="" ns3:_="" ns4:_="">
    <xsd:import namespace="http://schemas.microsoft.com/sharepoint/v3"/>
    <xsd:import namespace="3c156842-e5e0-4116-9ee5-a12c122bd811"/>
    <xsd:import namespace="99c47926-5a1c-460b-8671-7d87320c08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56842-e5e0-4116-9ee5-a12c122bd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7926-5a1c-460b-8671-7d87320c08a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C6541A-E72C-4E1F-B306-00D0AAC10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A640B-6922-4A3A-9C07-981FC1AC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156842-e5e0-4116-9ee5-a12c122bd811"/>
    <ds:schemaRef ds:uri="99c47926-5a1c-460b-8671-7d87320c0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3539B-0416-4F90-A644-5088EDC2A6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6D8994-4E09-45DD-8A5F-B4A00A2F5B5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9c47926-5a1c-460b-8671-7d87320c08ae"/>
    <ds:schemaRef ds:uri="3c156842-e5e0-4116-9ee5-a12c122bd811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Earling</dc:creator>
  <cp:lastModifiedBy>Escobar, Lis (HRS)</cp:lastModifiedBy>
  <cp:revision>11</cp:revision>
  <cp:lastPrinted>2023-11-02T13:14:00Z</cp:lastPrinted>
  <dcterms:created xsi:type="dcterms:W3CDTF">2023-11-02T13:07:00Z</dcterms:created>
  <dcterms:modified xsi:type="dcterms:W3CDTF">2023-11-21T16:42:00Z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0x0101007DA9AEB31DECCE4DAC8FD68DB3B1E7C1</vt:lpwstr>
  </property>
</Properties>
</file>