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7FEC2" w14:textId="77777777" w:rsidR="007B2869" w:rsidRDefault="007B2869">
      <w:pPr>
        <w:pStyle w:val="SCT"/>
        <w:rPr>
          <w:rStyle w:val="NAM"/>
        </w:rPr>
      </w:pPr>
      <w:r>
        <w:t xml:space="preserve">SECTION </w:t>
      </w:r>
      <w:r>
        <w:rPr>
          <w:rStyle w:val="NUM"/>
        </w:rPr>
        <w:t>017823</w:t>
      </w:r>
      <w:r>
        <w:t xml:space="preserve"> - </w:t>
      </w:r>
      <w:r>
        <w:rPr>
          <w:rStyle w:val="NAM"/>
        </w:rPr>
        <w:t>OPERATION AND MAINTENANCE DATA</w:t>
      </w:r>
    </w:p>
    <w:p w14:paraId="5B0FA399" w14:textId="77777777" w:rsidR="00FA0E2A" w:rsidRPr="002B4D35" w:rsidRDefault="00FA0E2A" w:rsidP="00FA0E2A">
      <w:pPr>
        <w:pStyle w:val="CMT"/>
      </w:pPr>
      <w:r>
        <w:t>Initial Issue Date</w:t>
      </w:r>
      <w:r w:rsidRPr="002B4D35">
        <w:t xml:space="preserve">: </w:t>
      </w:r>
      <w:r>
        <w:t>8/6/2026</w:t>
      </w:r>
      <w:r>
        <w:rPr>
          <w:color w:val="0070C0"/>
        </w:rPr>
        <w:t xml:space="preserve"> </w:t>
      </w:r>
      <w:r w:rsidRPr="00A12D87">
        <w:rPr>
          <w:color w:val="0070C0"/>
        </w:rPr>
        <w:t xml:space="preserve"> </w:t>
      </w:r>
    </w:p>
    <w:p w14:paraId="2CE9021D" w14:textId="44ED5D6B" w:rsidR="00814325" w:rsidRPr="00814325" w:rsidRDefault="00814325" w:rsidP="004307C1">
      <w:pPr>
        <w:pStyle w:val="CMT"/>
      </w:pPr>
      <w:r w:rsidRPr="00814325">
        <w:t>(A/E shall edit specifications to meet project requirements. This includes but is not limited to updating Equipment and/or Material Model Numbers indicated in the specifications and adding any additional specifications that may be required by the project.</w:t>
      </w:r>
      <w:r w:rsidR="00506C1C">
        <w:t xml:space="preserve"> </w:t>
      </w:r>
      <w:r w:rsidR="00506C1C" w:rsidRPr="00854E4D">
        <w:t xml:space="preserve">Remove text </w:t>
      </w:r>
      <w:r w:rsidR="00506C1C">
        <w:t xml:space="preserve">underlines </w:t>
      </w:r>
      <w:r w:rsidR="00506C1C" w:rsidRPr="00854E4D">
        <w:t>and highlights</w:t>
      </w:r>
      <w:r w:rsidR="00506C1C">
        <w:t>)</w:t>
      </w:r>
      <w:r w:rsidR="00506C1C" w:rsidRPr="009F66CB">
        <w:t> </w:t>
      </w:r>
    </w:p>
    <w:p w14:paraId="644237F6" w14:textId="77777777" w:rsidR="007B2869" w:rsidRDefault="007B2869" w:rsidP="004307C1">
      <w:pPr>
        <w:pStyle w:val="PRT"/>
      </w:pPr>
      <w:r>
        <w:t>GENERAL</w:t>
      </w:r>
    </w:p>
    <w:p w14:paraId="5B69B820" w14:textId="77777777" w:rsidR="007B2869" w:rsidRDefault="007B2869" w:rsidP="004307C1">
      <w:pPr>
        <w:pStyle w:val="ART"/>
      </w:pPr>
      <w:r>
        <w:t>SUMMARY</w:t>
      </w:r>
    </w:p>
    <w:p w14:paraId="01C982B7" w14:textId="77777777" w:rsidR="007B2869" w:rsidRDefault="007B2869" w:rsidP="004307C1">
      <w:pPr>
        <w:pStyle w:val="PR1"/>
      </w:pPr>
      <w:r>
        <w:t>Section Includes: Administrative and procedural requirements for preparing operation and maintenance manuals, including the following:</w:t>
      </w:r>
    </w:p>
    <w:p w14:paraId="2AA846DA" w14:textId="40D5F922" w:rsidR="007B2869" w:rsidRDefault="007B2869" w:rsidP="004307C1">
      <w:pPr>
        <w:pStyle w:val="PR2"/>
      </w:pPr>
      <w:r>
        <w:t>Operation and maintenance manuals.</w:t>
      </w:r>
    </w:p>
    <w:p w14:paraId="503216C9" w14:textId="77777777" w:rsidR="007B2869" w:rsidRDefault="007B2869" w:rsidP="004307C1">
      <w:pPr>
        <w:pStyle w:val="ART"/>
      </w:pPr>
      <w:r>
        <w:t>CLOSEOUT SUBMITTALS</w:t>
      </w:r>
    </w:p>
    <w:p w14:paraId="2CA10BEA" w14:textId="77777777" w:rsidR="007B2869" w:rsidRDefault="007B2869" w:rsidP="004307C1">
      <w:pPr>
        <w:pStyle w:val="PR1"/>
      </w:pPr>
      <w:r>
        <w:t>Submit operation and maintenance manuals indicated. Provide content for each manual as specified in individual Specification Sections, and as reviewed and approved at the time of Section submittals. Submit reviewed manual content formatted and organized as required by this Section.</w:t>
      </w:r>
    </w:p>
    <w:p w14:paraId="3952E341" w14:textId="15A1FE50" w:rsidR="007B2869" w:rsidRDefault="007B2869" w:rsidP="004307C1">
      <w:pPr>
        <w:pStyle w:val="PR2"/>
      </w:pPr>
      <w:r>
        <w:t>Architect</w:t>
      </w:r>
      <w:r>
        <w:rPr>
          <w:b/>
        </w:rPr>
        <w:t> </w:t>
      </w:r>
      <w:r w:rsidRPr="0049286C">
        <w:rPr>
          <w:bCs/>
        </w:rPr>
        <w:t>and Commissioning Authority</w:t>
      </w:r>
      <w:r>
        <w:t xml:space="preserve"> will comment on whether content of operation and maintenance submittals is acceptable.</w:t>
      </w:r>
    </w:p>
    <w:p w14:paraId="3BE506E3" w14:textId="77777777" w:rsidR="007B2869" w:rsidRDefault="007B2869" w:rsidP="004307C1">
      <w:pPr>
        <w:pStyle w:val="PR2"/>
      </w:pPr>
      <w:r>
        <w:t>Where applicable, clarify and update reviewed manual content to correspond to revisions and field conditions.</w:t>
      </w:r>
    </w:p>
    <w:p w14:paraId="5C45F6DF" w14:textId="571CCE34" w:rsidR="007B2869" w:rsidRDefault="007B2869" w:rsidP="004307C1">
      <w:pPr>
        <w:pStyle w:val="PR1"/>
      </w:pPr>
      <w:r>
        <w:t>Format: Submit operation and maintenance manuals in the following format:</w:t>
      </w:r>
    </w:p>
    <w:p w14:paraId="4368E6DE" w14:textId="4CBA91C1" w:rsidR="00F83DED" w:rsidRDefault="004B1DBB" w:rsidP="004307C1">
      <w:pPr>
        <w:pStyle w:val="PR2"/>
      </w:pPr>
      <w:r w:rsidRPr="004B1DBB">
        <w:t xml:space="preserve">Submit </w:t>
      </w:r>
      <w:r w:rsidRPr="004B1DBB">
        <w:rPr>
          <w:bCs/>
        </w:rPr>
        <w:t>operation</w:t>
      </w:r>
      <w:r w:rsidRPr="004B1DBB">
        <w:t xml:space="preserve"> and maintenance manuals as electronic files only. Upload manuals to the University’s </w:t>
      </w:r>
      <w:r w:rsidR="00B46B21">
        <w:t>PMIS</w:t>
      </w:r>
      <w:r w:rsidRPr="004B1DBB">
        <w:t xml:space="preserve"> in accordance with Section 013000 “Submittal Procedures.” Enable electronic reviewer comments on draft submittals. Submission of paper copies is not </w:t>
      </w:r>
      <w:r w:rsidR="00731D2F">
        <w:t>required</w:t>
      </w:r>
      <w:r w:rsidRPr="004B1DBB">
        <w:t>.</w:t>
      </w:r>
    </w:p>
    <w:p w14:paraId="077620E1" w14:textId="0C0EA347" w:rsidR="007B2869" w:rsidRDefault="003731D5" w:rsidP="004307C1">
      <w:pPr>
        <w:pStyle w:val="PR1"/>
      </w:pPr>
      <w:r>
        <w:t>Draft</w:t>
      </w:r>
      <w:r w:rsidR="00DB2993">
        <w:t xml:space="preserve"> </w:t>
      </w:r>
      <w:r w:rsidR="007B2869">
        <w:t xml:space="preserve">Manual Submittal: Submit draft copy of each manual at </w:t>
      </w:r>
      <w:r w:rsidR="007B2869" w:rsidRPr="007E2542">
        <w:t>least 30</w:t>
      </w:r>
      <w:r w:rsidR="007B2869">
        <w:t xml:space="preserve"> days before commencing demonstration and training. </w:t>
      </w:r>
      <w:r w:rsidR="00AE474E">
        <w:t xml:space="preserve">University, </w:t>
      </w:r>
      <w:r w:rsidR="007B2869" w:rsidRPr="00AE474E">
        <w:t>Architect and Commissioning Authority</w:t>
      </w:r>
      <w:r w:rsidR="007B2869">
        <w:t xml:space="preserve"> will comment on whether general </w:t>
      </w:r>
      <w:proofErr w:type="spellStart"/>
      <w:proofErr w:type="gramStart"/>
      <w:r w:rsidR="007B2869">
        <w:t>scope</w:t>
      </w:r>
      <w:r w:rsidR="001962E1">
        <w:t>,</w:t>
      </w:r>
      <w:r w:rsidR="007B2869">
        <w:t>content</w:t>
      </w:r>
      <w:proofErr w:type="spellEnd"/>
      <w:proofErr w:type="gramEnd"/>
      <w:r w:rsidR="001962E1">
        <w:t>, and format</w:t>
      </w:r>
      <w:r w:rsidR="007B2869">
        <w:t xml:space="preserve"> of manual are acceptable.</w:t>
      </w:r>
    </w:p>
    <w:p w14:paraId="59D80F2F" w14:textId="5E5398A2" w:rsidR="007B2869" w:rsidRDefault="007B2869" w:rsidP="004307C1">
      <w:pPr>
        <w:pStyle w:val="PR1"/>
      </w:pPr>
      <w:r>
        <w:t xml:space="preserve">Final Manual Submittal: Submit each manual in final form prior to requesting inspection for Substantial </w:t>
      </w:r>
      <w:r w:rsidRPr="00C46200">
        <w:t xml:space="preserve">Completion and at least 15 days before commencing demonstration and </w:t>
      </w:r>
      <w:r w:rsidRPr="00C46200">
        <w:lastRenderedPageBreak/>
        <w:t xml:space="preserve">training. </w:t>
      </w:r>
      <w:r w:rsidR="00C46200" w:rsidRPr="00C46200">
        <w:t xml:space="preserve">University, </w:t>
      </w:r>
      <w:r w:rsidRPr="00C46200">
        <w:t>Architect</w:t>
      </w:r>
      <w:r w:rsidR="00C46200" w:rsidRPr="00C46200">
        <w:t xml:space="preserve">, </w:t>
      </w:r>
      <w:r w:rsidRPr="00C46200">
        <w:t>and Commissioning Authority</w:t>
      </w:r>
      <w:r>
        <w:t xml:space="preserve"> will return copy with comments.</w:t>
      </w:r>
    </w:p>
    <w:p w14:paraId="50CB67CC" w14:textId="05493D05" w:rsidR="007B2869" w:rsidRDefault="007B2869" w:rsidP="004307C1">
      <w:pPr>
        <w:pStyle w:val="PR2"/>
      </w:pPr>
      <w:r>
        <w:t xml:space="preserve">Correct or revise each manual to comply with </w:t>
      </w:r>
      <w:r w:rsidR="008A5124">
        <w:t xml:space="preserve">review </w:t>
      </w:r>
      <w:r w:rsidRPr="003521A0">
        <w:t xml:space="preserve">comments. </w:t>
      </w:r>
      <w:r w:rsidR="009B11D4">
        <w:t xml:space="preserve">Provide written responses in a separate file. </w:t>
      </w:r>
      <w:r w:rsidRPr="003521A0">
        <w:t>Submit cop</w:t>
      </w:r>
      <w:r w:rsidR="009B11D4">
        <w:t>y</w:t>
      </w:r>
      <w:r w:rsidRPr="003521A0">
        <w:t xml:space="preserve"> corrected manual </w:t>
      </w:r>
      <w:r>
        <w:t xml:space="preserve">within </w:t>
      </w:r>
      <w:r>
        <w:rPr>
          <w:b/>
        </w:rPr>
        <w:t>15</w:t>
      </w:r>
      <w:r>
        <w:t xml:space="preserve"> days of receipt of </w:t>
      </w:r>
      <w:r w:rsidR="001344A1">
        <w:t>all</w:t>
      </w:r>
      <w:r>
        <w:t xml:space="preserve"> comments and prior to commencing demonstration and training.</w:t>
      </w:r>
    </w:p>
    <w:p w14:paraId="614A066B" w14:textId="77777777" w:rsidR="007B2869" w:rsidRDefault="007B2869" w:rsidP="004307C1">
      <w:pPr>
        <w:pStyle w:val="ART"/>
      </w:pPr>
      <w:r>
        <w:t>FORMAT OF OPERATION AND MAINTENANCE MANUALS</w:t>
      </w:r>
    </w:p>
    <w:p w14:paraId="462894F7" w14:textId="77777777" w:rsidR="007B2869" w:rsidRDefault="007B2869" w:rsidP="004307C1">
      <w:pPr>
        <w:pStyle w:val="PR1"/>
      </w:pPr>
      <w:r>
        <w:t>Manuals, Electronic Files: Submit manuals in the form of a multiple file composite electronic PDF file for each manual type required.</w:t>
      </w:r>
    </w:p>
    <w:p w14:paraId="1DE798E1" w14:textId="0F636108" w:rsidR="007B2869" w:rsidRDefault="007B2869" w:rsidP="004307C1">
      <w:pPr>
        <w:pStyle w:val="PR2"/>
      </w:pPr>
      <w:r>
        <w:t xml:space="preserve">Electronic Files: Use electronic files prepared by </w:t>
      </w:r>
      <w:r w:rsidR="008E28FB">
        <w:t xml:space="preserve">the </w:t>
      </w:r>
      <w:r>
        <w:t>manufacturer where available. Where scanning of paper documents is required, configure scanned file for minimum readable file size.</w:t>
      </w:r>
    </w:p>
    <w:p w14:paraId="58E0BEB6" w14:textId="45179912" w:rsidR="007B2869" w:rsidRDefault="007B2869" w:rsidP="004307C1">
      <w:pPr>
        <w:pStyle w:val="PR2"/>
      </w:pPr>
      <w:r>
        <w:t xml:space="preserve">File Names and Bookmarks: Bookmark individual documents based on </w:t>
      </w:r>
      <w:r w:rsidR="00075C60">
        <w:t>content</w:t>
      </w:r>
      <w:r>
        <w:t>.</w:t>
      </w:r>
      <w:r w:rsidR="00F53115">
        <w:t xml:space="preserve"> Refer to submittal specification numbers and names.</w:t>
      </w:r>
      <w:r>
        <w:t xml:space="preserve"> </w:t>
      </w:r>
      <w:r w:rsidR="00AE73D3">
        <w:t xml:space="preserve">Organize manual by Division and </w:t>
      </w:r>
      <w:r w:rsidR="00552483">
        <w:t xml:space="preserve">identify </w:t>
      </w:r>
      <w:r w:rsidR="00287D9B">
        <w:t>submittals and operation manuals</w:t>
      </w:r>
      <w:r w:rsidR="007D6D21">
        <w:t xml:space="preserve"> </w:t>
      </w:r>
      <w:r w:rsidR="00637DE2">
        <w:t>by specification section number.</w:t>
      </w:r>
    </w:p>
    <w:p w14:paraId="3367E57E" w14:textId="1AC17390" w:rsidR="00637DE2" w:rsidRDefault="00637DE2" w:rsidP="004307C1">
      <w:pPr>
        <w:pStyle w:val="PR2"/>
      </w:pPr>
      <w:r>
        <w:t xml:space="preserve">Refer to UMB </w:t>
      </w:r>
      <w:r w:rsidR="00917379">
        <w:t xml:space="preserve">O&amp;M Manual Template for </w:t>
      </w:r>
      <w:r w:rsidR="008A52E9">
        <w:t xml:space="preserve">bookmark </w:t>
      </w:r>
      <w:proofErr w:type="gramStart"/>
      <w:r w:rsidR="008A52E9">
        <w:t>tree</w:t>
      </w:r>
      <w:proofErr w:type="gramEnd"/>
      <w:r w:rsidR="008A52E9">
        <w:t xml:space="preserve"> details.</w:t>
      </w:r>
      <w:r>
        <w:t xml:space="preserve"> </w:t>
      </w:r>
    </w:p>
    <w:p w14:paraId="45E6ABA4" w14:textId="4E51E4B8" w:rsidR="00CC310C" w:rsidRDefault="00E05325" w:rsidP="004307C1">
      <w:pPr>
        <w:pStyle w:val="PR2"/>
      </w:pPr>
      <w:r>
        <w:t>Provide searchable, text-recognizable PDF files. Scanned image-only PDF files and external hyperlinks to manufacturer websites or cloud storage locations are not acceptable.</w:t>
      </w:r>
    </w:p>
    <w:p w14:paraId="560F01BF" w14:textId="355828DF" w:rsidR="007B2869" w:rsidRDefault="007B2869" w:rsidP="004307C1">
      <w:pPr>
        <w:pStyle w:val="ART"/>
      </w:pPr>
      <w:r>
        <w:t>REQUIREMENTS FOR OPERATION, AND MAINTENANCE MANUALS</w:t>
      </w:r>
    </w:p>
    <w:p w14:paraId="18C2D7BA" w14:textId="77777777" w:rsidR="007B2869" w:rsidRDefault="007B2869" w:rsidP="004307C1">
      <w:pPr>
        <w:pStyle w:val="PR1"/>
      </w:pPr>
      <w:r>
        <w:t xml:space="preserve">Organization of Manuals: Unless otherwise indicated, organize each manual into a separate section for each system and subsystem, and a separate section for each piece of equipment not part of a system. Each manual </w:t>
      </w:r>
      <w:proofErr w:type="gramStart"/>
      <w:r>
        <w:t>to contain</w:t>
      </w:r>
      <w:proofErr w:type="gramEnd"/>
      <w:r>
        <w:t xml:space="preserve"> the following materials, in the order listed:</w:t>
      </w:r>
    </w:p>
    <w:p w14:paraId="05DABE29" w14:textId="77777777" w:rsidR="007B2869" w:rsidRDefault="007B2869" w:rsidP="004307C1">
      <w:pPr>
        <w:pStyle w:val="PR2"/>
      </w:pPr>
      <w:r>
        <w:t>Title page.</w:t>
      </w:r>
    </w:p>
    <w:p w14:paraId="33BDD83A" w14:textId="77777777" w:rsidR="007B2869" w:rsidRDefault="007B2869" w:rsidP="004307C1">
      <w:pPr>
        <w:pStyle w:val="PR2"/>
      </w:pPr>
      <w:r>
        <w:t>Table of contents.</w:t>
      </w:r>
    </w:p>
    <w:p w14:paraId="4264B0DA" w14:textId="1EEADA35" w:rsidR="008D5FF4" w:rsidRDefault="008D5FF4" w:rsidP="004307C1">
      <w:pPr>
        <w:pStyle w:val="PR2"/>
      </w:pPr>
      <w:r>
        <w:t>Manufacturer and Suppliers List</w:t>
      </w:r>
    </w:p>
    <w:p w14:paraId="0DA55FB9" w14:textId="1324A220" w:rsidR="008D5FF4" w:rsidRDefault="008D5FF4" w:rsidP="004307C1">
      <w:pPr>
        <w:pStyle w:val="PR2"/>
      </w:pPr>
      <w:r>
        <w:t>Warranties</w:t>
      </w:r>
    </w:p>
    <w:p w14:paraId="5C5071BB" w14:textId="367FE135" w:rsidR="008D5FF4" w:rsidRDefault="007B2869" w:rsidP="004307C1">
      <w:pPr>
        <w:pStyle w:val="PR2"/>
      </w:pPr>
      <w:r>
        <w:t>Manual contents</w:t>
      </w:r>
      <w:r w:rsidR="008D5FF4">
        <w:t xml:space="preserve"> – Organized by Division</w:t>
      </w:r>
    </w:p>
    <w:p w14:paraId="19B7CD43" w14:textId="77777777" w:rsidR="000D440D" w:rsidRDefault="000D440D" w:rsidP="004307C1">
      <w:pPr>
        <w:pStyle w:val="PR3"/>
      </w:pPr>
      <w:r>
        <w:t>Civil</w:t>
      </w:r>
    </w:p>
    <w:p w14:paraId="656C0E2D" w14:textId="77777777" w:rsidR="000D440D" w:rsidRDefault="000D440D" w:rsidP="004307C1">
      <w:pPr>
        <w:pStyle w:val="PR3"/>
      </w:pPr>
      <w:r>
        <w:t>Structural</w:t>
      </w:r>
    </w:p>
    <w:p w14:paraId="4E276B36" w14:textId="77777777" w:rsidR="000D440D" w:rsidRDefault="000D440D" w:rsidP="004307C1">
      <w:pPr>
        <w:pStyle w:val="PR3"/>
      </w:pPr>
      <w:r>
        <w:t>Architectural</w:t>
      </w:r>
    </w:p>
    <w:p w14:paraId="11544432" w14:textId="77777777" w:rsidR="000D440D" w:rsidRDefault="000D440D" w:rsidP="004307C1">
      <w:pPr>
        <w:pStyle w:val="PR3"/>
      </w:pPr>
      <w:r>
        <w:t>Mechanical</w:t>
      </w:r>
    </w:p>
    <w:p w14:paraId="2F700790" w14:textId="77777777" w:rsidR="000D440D" w:rsidRDefault="000D440D" w:rsidP="004307C1">
      <w:pPr>
        <w:pStyle w:val="PR3"/>
      </w:pPr>
      <w:r>
        <w:t>Electrical</w:t>
      </w:r>
    </w:p>
    <w:p w14:paraId="3CB457AF" w14:textId="77777777" w:rsidR="000D440D" w:rsidRDefault="000D440D" w:rsidP="004307C1">
      <w:pPr>
        <w:pStyle w:val="PR3"/>
      </w:pPr>
      <w:r>
        <w:t>Site Work</w:t>
      </w:r>
    </w:p>
    <w:p w14:paraId="5225ADE1" w14:textId="77777777" w:rsidR="008E28FB" w:rsidRDefault="000D440D" w:rsidP="00C20712">
      <w:pPr>
        <w:pStyle w:val="PR2"/>
      </w:pPr>
      <w:r>
        <w:t>Contractors Closeout Documents</w:t>
      </w:r>
    </w:p>
    <w:p w14:paraId="5D73547C" w14:textId="77777777" w:rsidR="008E28FB" w:rsidRDefault="008E28FB" w:rsidP="00C20712">
      <w:pPr>
        <w:pStyle w:val="PR3"/>
      </w:pPr>
      <w:r>
        <w:t>Fire Protection Drawing Files</w:t>
      </w:r>
    </w:p>
    <w:p w14:paraId="082FD11C" w14:textId="77777777" w:rsidR="008E28FB" w:rsidRDefault="008E28FB" w:rsidP="00C20712">
      <w:pPr>
        <w:pStyle w:val="PR3"/>
      </w:pPr>
      <w:r>
        <w:lastRenderedPageBreak/>
        <w:t>Fire Alarm Drawing Files</w:t>
      </w:r>
    </w:p>
    <w:p w14:paraId="15D61EE4" w14:textId="77777777" w:rsidR="008E28FB" w:rsidRDefault="008E28FB" w:rsidP="00C20712">
      <w:pPr>
        <w:pStyle w:val="PR3"/>
      </w:pPr>
      <w:r>
        <w:t>Communication Drawing Files</w:t>
      </w:r>
    </w:p>
    <w:p w14:paraId="151CFECB" w14:textId="1224CAFB" w:rsidR="007B2869" w:rsidRDefault="008E28FB" w:rsidP="00C20712">
      <w:pPr>
        <w:pStyle w:val="PR3"/>
      </w:pPr>
      <w:r>
        <w:t>Security System Drawing Files</w:t>
      </w:r>
    </w:p>
    <w:p w14:paraId="2C376A56" w14:textId="77777777" w:rsidR="009D5CC1" w:rsidRDefault="007B2869" w:rsidP="004307C1">
      <w:pPr>
        <w:pStyle w:val="PR1"/>
      </w:pPr>
      <w:r>
        <w:t xml:space="preserve">Title Page: </w:t>
      </w:r>
    </w:p>
    <w:p w14:paraId="1A14ED28" w14:textId="77777777" w:rsidR="00436A2A" w:rsidRDefault="009D5CC1" w:rsidP="004307C1">
      <w:pPr>
        <w:pStyle w:val="PR2"/>
      </w:pPr>
      <w:r>
        <w:t>Use the university standard O&amp;M Cover Sheet</w:t>
      </w:r>
    </w:p>
    <w:p w14:paraId="14675D6F" w14:textId="22FE8A86" w:rsidR="007B2869" w:rsidRDefault="007B2869" w:rsidP="00C20712">
      <w:pPr>
        <w:pStyle w:val="PR2"/>
      </w:pPr>
      <w:r>
        <w:t>Include the following information:</w:t>
      </w:r>
    </w:p>
    <w:p w14:paraId="06AA1701" w14:textId="288BBC1A" w:rsidR="007B2869" w:rsidRDefault="007B2869" w:rsidP="00C20712">
      <w:pPr>
        <w:pStyle w:val="PR3"/>
      </w:pPr>
      <w:r>
        <w:t>Name and address of Project.</w:t>
      </w:r>
    </w:p>
    <w:p w14:paraId="464128A0" w14:textId="69D9487B" w:rsidR="007B2869" w:rsidRDefault="007B2869" w:rsidP="00C20712">
      <w:pPr>
        <w:pStyle w:val="PR3"/>
      </w:pPr>
      <w:r>
        <w:t xml:space="preserve">Name and address of </w:t>
      </w:r>
      <w:proofErr w:type="gramStart"/>
      <w:r w:rsidR="005B6F61">
        <w:t>University</w:t>
      </w:r>
      <w:proofErr w:type="gramEnd"/>
      <w:r>
        <w:t>.</w:t>
      </w:r>
    </w:p>
    <w:p w14:paraId="4CC062DB" w14:textId="77777777" w:rsidR="007B2869" w:rsidRDefault="007B2869" w:rsidP="004307C1">
      <w:pPr>
        <w:pStyle w:val="PR3"/>
      </w:pPr>
      <w:r>
        <w:t>Date of submittal.</w:t>
      </w:r>
    </w:p>
    <w:p w14:paraId="7C4A7179" w14:textId="661667BA" w:rsidR="004D5B36" w:rsidRDefault="004D5B36" w:rsidP="004307C1">
      <w:pPr>
        <w:pStyle w:val="PR3"/>
      </w:pPr>
      <w:r>
        <w:t>Owner name and address</w:t>
      </w:r>
    </w:p>
    <w:p w14:paraId="6127484E" w14:textId="3F35A758" w:rsidR="004D5B36" w:rsidRDefault="004D5B36" w:rsidP="00C20712">
      <w:pPr>
        <w:pStyle w:val="PR3"/>
      </w:pPr>
      <w:r>
        <w:t xml:space="preserve">Board of Public Works and Maryland General Assembly </w:t>
      </w:r>
      <w:r w:rsidR="00F656B4">
        <w:t>information</w:t>
      </w:r>
    </w:p>
    <w:p w14:paraId="2A069008" w14:textId="77777777" w:rsidR="00195CF2" w:rsidRDefault="007B2869" w:rsidP="004307C1">
      <w:pPr>
        <w:pStyle w:val="PR3"/>
      </w:pPr>
      <w:r>
        <w:t xml:space="preserve">Name and contact information </w:t>
      </w:r>
    </w:p>
    <w:p w14:paraId="0B9D5882" w14:textId="2E29B6CA" w:rsidR="007B2869" w:rsidRDefault="00FE7EA5" w:rsidP="00C20712">
      <w:pPr>
        <w:pStyle w:val="PR4"/>
      </w:pPr>
      <w:r>
        <w:t xml:space="preserve">General </w:t>
      </w:r>
      <w:r w:rsidR="007B2869">
        <w:t>Contractor</w:t>
      </w:r>
      <w:r w:rsidR="007942C8">
        <w:t>/Construction Manager</w:t>
      </w:r>
    </w:p>
    <w:p w14:paraId="2DC9D215" w14:textId="20BF18A8" w:rsidR="007B2869" w:rsidRDefault="007B2869" w:rsidP="004307C1">
      <w:pPr>
        <w:pStyle w:val="PR4"/>
      </w:pPr>
      <w:r>
        <w:t>Architect</w:t>
      </w:r>
    </w:p>
    <w:p w14:paraId="71047C98" w14:textId="468F4947" w:rsidR="004E22FA" w:rsidRDefault="004E22FA" w:rsidP="00C20712">
      <w:pPr>
        <w:pStyle w:val="PR4"/>
      </w:pPr>
      <w:r>
        <w:t>Major consultants to the Architect that designed the systems contained in the manuals.</w:t>
      </w:r>
    </w:p>
    <w:p w14:paraId="6C9C8810" w14:textId="4A701C21" w:rsidR="007B2869" w:rsidRDefault="007B2869" w:rsidP="00C20712">
      <w:pPr>
        <w:pStyle w:val="PR4"/>
      </w:pPr>
      <w:r>
        <w:t>Commissioning Authority.</w:t>
      </w:r>
    </w:p>
    <w:p w14:paraId="063B16AC" w14:textId="34A102BD" w:rsidR="007B2869" w:rsidRDefault="007B2869" w:rsidP="004307C1">
      <w:pPr>
        <w:pStyle w:val="PR1"/>
      </w:pPr>
      <w:r>
        <w:t>Table of Contents: List each product included in manual, identified by product name, indexed to the content of the volume, and cross-referenced to Specification Section number in Project Manual.</w:t>
      </w:r>
      <w:r w:rsidR="00D300F1">
        <w:t xml:space="preserve"> Match order from project specifications.</w:t>
      </w:r>
    </w:p>
    <w:p w14:paraId="1BC6C9EA" w14:textId="77777777" w:rsidR="007B2869" w:rsidRDefault="007B2869" w:rsidP="004307C1">
      <w:pPr>
        <w:pStyle w:val="PR2"/>
      </w:pPr>
      <w:r>
        <w:t>If operation or maintenance documentation requires more than one volume to accommodate data, include comprehensive table of contents for all volumes in each volume of the set.</w:t>
      </w:r>
    </w:p>
    <w:p w14:paraId="1A5B139C" w14:textId="1A7E99C6" w:rsidR="007B2869" w:rsidRDefault="007B2869" w:rsidP="004307C1">
      <w:pPr>
        <w:pStyle w:val="PR1"/>
      </w:pPr>
      <w:r>
        <w:t xml:space="preserve">Manual Contents: Organize into sets of manageable </w:t>
      </w:r>
      <w:proofErr w:type="gramStart"/>
      <w:r>
        <w:t>size..</w:t>
      </w:r>
      <w:proofErr w:type="gramEnd"/>
      <w:r>
        <w:t xml:space="preserve"> </w:t>
      </w:r>
    </w:p>
    <w:p w14:paraId="330C0FE7" w14:textId="05DE086A" w:rsidR="007B2869" w:rsidRDefault="007B2869" w:rsidP="004307C1">
      <w:pPr>
        <w:pStyle w:val="PR1"/>
      </w:pPr>
      <w:r>
        <w:t xml:space="preserve">Identification: In the documentation directory and in each operation and maintenance manual, identify each system, subsystem, and piece of equipment with same designation used in the Contract Documents. </w:t>
      </w:r>
    </w:p>
    <w:p w14:paraId="3E85A3F6" w14:textId="77777777" w:rsidR="007B2869" w:rsidRDefault="007B2869" w:rsidP="004307C1">
      <w:pPr>
        <w:pStyle w:val="PR1"/>
      </w:pPr>
      <w:r>
        <w:t>Product Information: Include the following, as applicable:</w:t>
      </w:r>
    </w:p>
    <w:p w14:paraId="27EFF3D4" w14:textId="77777777" w:rsidR="007B2869" w:rsidRDefault="007B2869" w:rsidP="004307C1">
      <w:pPr>
        <w:pStyle w:val="PR2"/>
      </w:pPr>
      <w:r>
        <w:t>Product name and model number.</w:t>
      </w:r>
    </w:p>
    <w:p w14:paraId="3B69CF3A" w14:textId="77777777" w:rsidR="007B2869" w:rsidRDefault="007B2869" w:rsidP="004307C1">
      <w:pPr>
        <w:pStyle w:val="PR2"/>
      </w:pPr>
      <w:r>
        <w:t>Manufacturer's name.</w:t>
      </w:r>
    </w:p>
    <w:p w14:paraId="653FBB49" w14:textId="77777777" w:rsidR="007B2869" w:rsidRDefault="007B2869" w:rsidP="004307C1">
      <w:pPr>
        <w:pStyle w:val="PR2"/>
      </w:pPr>
      <w:r>
        <w:t>Color, pattern, and texture.</w:t>
      </w:r>
    </w:p>
    <w:p w14:paraId="0E4C33A5" w14:textId="77777777" w:rsidR="007B2869" w:rsidRDefault="007B2869" w:rsidP="004307C1">
      <w:pPr>
        <w:pStyle w:val="PR2"/>
      </w:pPr>
      <w:r>
        <w:t>Reordering information for specially manufactured products.</w:t>
      </w:r>
    </w:p>
    <w:p w14:paraId="1C66020E" w14:textId="77777777" w:rsidR="007B2869" w:rsidRDefault="007B2869" w:rsidP="004307C1">
      <w:pPr>
        <w:pStyle w:val="PR1"/>
      </w:pPr>
      <w:r>
        <w:t>Maintenance Procedures: Include manufacturer's written recommendations and the following:</w:t>
      </w:r>
    </w:p>
    <w:p w14:paraId="1069A702" w14:textId="77777777" w:rsidR="007B2869" w:rsidRDefault="007B2869" w:rsidP="004307C1">
      <w:pPr>
        <w:pStyle w:val="PR2"/>
      </w:pPr>
      <w:r>
        <w:t>Inspection procedures.</w:t>
      </w:r>
    </w:p>
    <w:p w14:paraId="4038BBFD" w14:textId="77777777" w:rsidR="007B2869" w:rsidRDefault="007B2869" w:rsidP="004307C1">
      <w:pPr>
        <w:pStyle w:val="PR2"/>
      </w:pPr>
      <w:r>
        <w:lastRenderedPageBreak/>
        <w:t>Types of cleaning agents to be used and methods of cleaning.</w:t>
      </w:r>
    </w:p>
    <w:p w14:paraId="5B909E98" w14:textId="77777777" w:rsidR="007B2869" w:rsidRDefault="007B2869" w:rsidP="004307C1">
      <w:pPr>
        <w:pStyle w:val="PR2"/>
      </w:pPr>
      <w:r>
        <w:t>List of cleaning agents and methods of cleaning detrimental to product.</w:t>
      </w:r>
    </w:p>
    <w:p w14:paraId="56210436" w14:textId="77777777" w:rsidR="007B2869" w:rsidRDefault="007B2869" w:rsidP="004307C1">
      <w:pPr>
        <w:pStyle w:val="PR2"/>
      </w:pPr>
      <w:r>
        <w:t>Schedule for routine cleaning and maintenance.</w:t>
      </w:r>
    </w:p>
    <w:p w14:paraId="4BAB6109" w14:textId="77777777" w:rsidR="007B2869" w:rsidRDefault="007B2869" w:rsidP="004307C1">
      <w:pPr>
        <w:pStyle w:val="PR2"/>
      </w:pPr>
      <w:r>
        <w:t>Repair instructions.</w:t>
      </w:r>
    </w:p>
    <w:p w14:paraId="08B672CF" w14:textId="77777777" w:rsidR="007B2869" w:rsidRDefault="007B2869" w:rsidP="004307C1">
      <w:pPr>
        <w:pStyle w:val="PR1"/>
      </w:pPr>
      <w:r>
        <w:t>Repair Materials and Sources: Include lists of materials and local sources of materials and related services.</w:t>
      </w:r>
    </w:p>
    <w:p w14:paraId="10A222ED" w14:textId="77777777" w:rsidR="007B2869" w:rsidRDefault="007B2869" w:rsidP="004307C1">
      <w:pPr>
        <w:pStyle w:val="PR1"/>
      </w:pPr>
      <w:r>
        <w:t>Warranties and Bonds: Include copies of warranties and bonds and lists of circumstances and conditions that would affect validity of warranties or bonds.</w:t>
      </w:r>
    </w:p>
    <w:p w14:paraId="37229373" w14:textId="77777777" w:rsidR="007B2869" w:rsidRDefault="007B2869" w:rsidP="004307C1">
      <w:pPr>
        <w:pStyle w:val="PR2"/>
      </w:pPr>
      <w:r>
        <w:t>Include procedures to follow and required notifications for warranty claims.</w:t>
      </w:r>
    </w:p>
    <w:p w14:paraId="447F62D7" w14:textId="77777777" w:rsidR="007B2869" w:rsidRDefault="007B2869" w:rsidP="004307C1">
      <w:pPr>
        <w:pStyle w:val="PRT"/>
      </w:pPr>
      <w:r>
        <w:t>PRODUCTS (Not Used)</w:t>
      </w:r>
    </w:p>
    <w:p w14:paraId="65FFB78E" w14:textId="77777777" w:rsidR="007B2869" w:rsidRDefault="007B2869" w:rsidP="004307C1">
      <w:pPr>
        <w:pStyle w:val="PRT"/>
      </w:pPr>
      <w:r>
        <w:t>EXECUTION (Not Used)</w:t>
      </w:r>
    </w:p>
    <w:p w14:paraId="1E31C08B" w14:textId="34F1C253" w:rsidR="007B2869" w:rsidRDefault="007B2869" w:rsidP="004307C1">
      <w:pPr>
        <w:pStyle w:val="EOS"/>
      </w:pPr>
      <w:r>
        <w:t>END OF SECTION</w:t>
      </w:r>
    </w:p>
    <w:sectPr w:rsidR="007B286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22A0" w14:textId="77777777" w:rsidR="00DB714D" w:rsidRDefault="00DB714D">
      <w:r>
        <w:separator/>
      </w:r>
    </w:p>
  </w:endnote>
  <w:endnote w:type="continuationSeparator" w:id="0">
    <w:p w14:paraId="0FF6D534" w14:textId="77777777" w:rsidR="00DB714D" w:rsidRDefault="00DB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92C2" w14:textId="77777777" w:rsidR="00CD2F21" w:rsidRDefault="00CD2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CFE0" w14:textId="207DABC4" w:rsidR="004116FD" w:rsidRDefault="001157A2" w:rsidP="005C7888">
    <w:pPr>
      <w:pStyle w:val="Footer"/>
    </w:pPr>
    <w:r>
      <w:rPr>
        <w:rStyle w:val="NAM"/>
      </w:rPr>
      <w:t>OPERATION AND MAINTENANCE DAT</w:t>
    </w:r>
    <w:r w:rsidR="005C7888">
      <w:rPr>
        <w:rStyle w:val="NAM"/>
      </w:rPr>
      <w:t>A</w:t>
    </w:r>
    <w:r w:rsidR="001776AC">
      <w:rPr>
        <w:rStyle w:val="NAM"/>
      </w:rPr>
      <w:tab/>
    </w:r>
    <w:r w:rsidR="001776AC">
      <w:rPr>
        <w:rStyle w:val="NAM"/>
      </w:rPr>
      <w:tab/>
    </w:r>
    <w:r w:rsidR="004307C1">
      <w:rPr>
        <w:rStyle w:val="NUM"/>
      </w:rPr>
      <w:t xml:space="preserve">017823 - </w:t>
    </w:r>
    <w:r w:rsidR="004307C1" w:rsidRPr="004307C1">
      <w:rPr>
        <w:rStyle w:val="NUM"/>
      </w:rPr>
      <w:fldChar w:fldCharType="begin"/>
    </w:r>
    <w:r w:rsidR="004307C1" w:rsidRPr="004307C1">
      <w:rPr>
        <w:rStyle w:val="NUM"/>
      </w:rPr>
      <w:instrText xml:space="preserve"> PAGE   \* MERGEFORMAT </w:instrText>
    </w:r>
    <w:r w:rsidR="004307C1" w:rsidRPr="004307C1">
      <w:rPr>
        <w:rStyle w:val="NUM"/>
      </w:rPr>
      <w:fldChar w:fldCharType="separate"/>
    </w:r>
    <w:r w:rsidR="004307C1" w:rsidRPr="004307C1">
      <w:rPr>
        <w:rStyle w:val="NUM"/>
        <w:noProof/>
      </w:rPr>
      <w:t>1</w:t>
    </w:r>
    <w:r w:rsidR="004307C1" w:rsidRPr="004307C1">
      <w:rPr>
        <w:rStyle w:val="NUM"/>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5720" w14:textId="77777777" w:rsidR="00CD2F21" w:rsidRDefault="00CD2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A4EA0" w14:textId="77777777" w:rsidR="00DB714D" w:rsidRDefault="00DB714D">
      <w:r>
        <w:separator/>
      </w:r>
    </w:p>
  </w:footnote>
  <w:footnote w:type="continuationSeparator" w:id="0">
    <w:p w14:paraId="663FA7C7" w14:textId="77777777" w:rsidR="00DB714D" w:rsidRDefault="00DB7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78AF" w14:textId="77777777" w:rsidR="00CD2F21" w:rsidRDefault="00CD2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6D41" w14:textId="143F7216" w:rsidR="001157A2" w:rsidRPr="002410AC" w:rsidRDefault="001157A2" w:rsidP="001157A2">
    <w:pPr>
      <w:pStyle w:val="Header"/>
      <w:rPr>
        <w:color w:val="auto"/>
      </w:rPr>
    </w:pPr>
    <w:r w:rsidRPr="002410AC">
      <w:rPr>
        <w:color w:val="auto"/>
      </w:rPr>
      <w:t>University of Maryland, Baltimore</w:t>
    </w:r>
  </w:p>
  <w:p w14:paraId="2DC24B21" w14:textId="77777777" w:rsidR="001157A2" w:rsidRPr="005A51F4" w:rsidRDefault="001157A2" w:rsidP="001157A2">
    <w:pPr>
      <w:pStyle w:val="Header"/>
    </w:pPr>
    <w:r w:rsidRPr="00954D88">
      <w:t>Bressler Research Building – Seventh Floor Renovation</w:t>
    </w:r>
    <w:r>
      <w:tab/>
    </w:r>
    <w:r w:rsidRPr="002410AC">
      <w:rPr>
        <w:color w:val="auto"/>
      </w:rPr>
      <w:t xml:space="preserve">Project No: </w:t>
    </w:r>
    <w:r w:rsidRPr="00954D88">
      <w:t>10-357</w:t>
    </w:r>
  </w:p>
  <w:p w14:paraId="11C8F5DA" w14:textId="77777777" w:rsidR="001157A2" w:rsidRPr="009D2AFF" w:rsidRDefault="001157A2" w:rsidP="001157A2">
    <w:pPr>
      <w:pStyle w:val="Header"/>
    </w:pPr>
    <w:r w:rsidRPr="00954D88">
      <w:t>95% Construction Document</w:t>
    </w:r>
    <w:r w:rsidRPr="005A51F4">
      <w:t xml:space="preserve"> Submission Phase</w:t>
    </w:r>
    <w:r>
      <w:tab/>
    </w:r>
    <w:r w:rsidRPr="00954D88">
      <w:t>March 11,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5ED8" w14:textId="5CC19237" w:rsidR="001157A2" w:rsidRDefault="001776AC">
    <w:pPr>
      <w:pStyle w:val="Header"/>
    </w:pPr>
    <w:r>
      <w:tab/>
    </w:r>
    <w:r>
      <w:tab/>
    </w:r>
    <w:r>
      <w:tab/>
    </w:r>
    <w:r w:rsidR="001157A2">
      <w:tab/>
      <w:t>017823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0"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2"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733651748">
    <w:abstractNumId w:val="0"/>
  </w:num>
  <w:num w:numId="2" w16cid:durableId="1830628996">
    <w:abstractNumId w:val="0"/>
  </w:num>
  <w:num w:numId="3" w16cid:durableId="1728532911">
    <w:abstractNumId w:val="11"/>
  </w:num>
  <w:num w:numId="4" w16cid:durableId="698043989">
    <w:abstractNumId w:val="1"/>
  </w:num>
  <w:num w:numId="5" w16cid:durableId="368189559">
    <w:abstractNumId w:val="9"/>
  </w:num>
  <w:num w:numId="6" w16cid:durableId="191840514">
    <w:abstractNumId w:val="5"/>
  </w:num>
  <w:num w:numId="7" w16cid:durableId="486635563">
    <w:abstractNumId w:val="10"/>
  </w:num>
  <w:num w:numId="8" w16cid:durableId="520242846">
    <w:abstractNumId w:val="3"/>
  </w:num>
  <w:num w:numId="9" w16cid:durableId="2125877940">
    <w:abstractNumId w:val="2"/>
  </w:num>
  <w:num w:numId="10" w16cid:durableId="1735933117">
    <w:abstractNumId w:val="8"/>
  </w:num>
  <w:num w:numId="11" w16cid:durableId="703408210">
    <w:abstractNumId w:val="6"/>
  </w:num>
  <w:num w:numId="12" w16cid:durableId="150488404">
    <w:abstractNumId w:val="7"/>
  </w:num>
  <w:num w:numId="13" w16cid:durableId="302463384">
    <w:abstractNumId w:val="4"/>
  </w:num>
  <w:num w:numId="14" w16cid:durableId="14882077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9/01/23"/>
    <w:docVar w:name="Format" w:val="1"/>
    <w:docVar w:name="MF04" w:val="017823"/>
    <w:docVar w:name="MF95" w:val="01782"/>
    <w:docVar w:name="MFOrigin" w:val="MF04"/>
    <w:docVar w:name="SectionID" w:val="33"/>
    <w:docVar w:name="SpecType" w:val="MasterSpec"/>
    <w:docVar w:name="Version" w:val="17480"/>
  </w:docVars>
  <w:rsids>
    <w:rsidRoot w:val="00F22916"/>
    <w:rsid w:val="00005B07"/>
    <w:rsid w:val="0001125C"/>
    <w:rsid w:val="00015746"/>
    <w:rsid w:val="00017F7C"/>
    <w:rsid w:val="000244A9"/>
    <w:rsid w:val="00037FF1"/>
    <w:rsid w:val="00043FD3"/>
    <w:rsid w:val="0006314D"/>
    <w:rsid w:val="00075C60"/>
    <w:rsid w:val="000B5AEA"/>
    <w:rsid w:val="000B6587"/>
    <w:rsid w:val="000D440D"/>
    <w:rsid w:val="000E69BA"/>
    <w:rsid w:val="000F517A"/>
    <w:rsid w:val="0011118C"/>
    <w:rsid w:val="00113049"/>
    <w:rsid w:val="001157A2"/>
    <w:rsid w:val="00123D5F"/>
    <w:rsid w:val="001344A1"/>
    <w:rsid w:val="001573AB"/>
    <w:rsid w:val="00163A08"/>
    <w:rsid w:val="001776AC"/>
    <w:rsid w:val="00186C37"/>
    <w:rsid w:val="00190E6E"/>
    <w:rsid w:val="00195CF2"/>
    <w:rsid w:val="001962E1"/>
    <w:rsid w:val="001A6A4C"/>
    <w:rsid w:val="001D7CE3"/>
    <w:rsid w:val="001E1AE9"/>
    <w:rsid w:val="001E2EC2"/>
    <w:rsid w:val="001F7729"/>
    <w:rsid w:val="00222B79"/>
    <w:rsid w:val="00236926"/>
    <w:rsid w:val="00257F19"/>
    <w:rsid w:val="00263D1F"/>
    <w:rsid w:val="00280188"/>
    <w:rsid w:val="00287D9B"/>
    <w:rsid w:val="00290D64"/>
    <w:rsid w:val="00291DEF"/>
    <w:rsid w:val="002B4709"/>
    <w:rsid w:val="002C18E4"/>
    <w:rsid w:val="002D29B1"/>
    <w:rsid w:val="002F7ACB"/>
    <w:rsid w:val="0030061C"/>
    <w:rsid w:val="00315EA2"/>
    <w:rsid w:val="00317037"/>
    <w:rsid w:val="00321036"/>
    <w:rsid w:val="00321330"/>
    <w:rsid w:val="00325101"/>
    <w:rsid w:val="003449DF"/>
    <w:rsid w:val="003478FC"/>
    <w:rsid w:val="003521A0"/>
    <w:rsid w:val="003731D5"/>
    <w:rsid w:val="00376DB1"/>
    <w:rsid w:val="003928A4"/>
    <w:rsid w:val="003B74A6"/>
    <w:rsid w:val="003C750E"/>
    <w:rsid w:val="003E633B"/>
    <w:rsid w:val="00410798"/>
    <w:rsid w:val="004116FD"/>
    <w:rsid w:val="004307C1"/>
    <w:rsid w:val="00434F72"/>
    <w:rsid w:val="00436A2A"/>
    <w:rsid w:val="00440EDD"/>
    <w:rsid w:val="004413C2"/>
    <w:rsid w:val="00446D0D"/>
    <w:rsid w:val="00456668"/>
    <w:rsid w:val="00461242"/>
    <w:rsid w:val="004645A0"/>
    <w:rsid w:val="00465728"/>
    <w:rsid w:val="00465CE3"/>
    <w:rsid w:val="00486A53"/>
    <w:rsid w:val="00490BF0"/>
    <w:rsid w:val="0049286C"/>
    <w:rsid w:val="004B1DBB"/>
    <w:rsid w:val="004D5B36"/>
    <w:rsid w:val="004E22FA"/>
    <w:rsid w:val="004E6A9B"/>
    <w:rsid w:val="004E7CFC"/>
    <w:rsid w:val="004F266D"/>
    <w:rsid w:val="00506C1C"/>
    <w:rsid w:val="0053014C"/>
    <w:rsid w:val="005439DF"/>
    <w:rsid w:val="00552483"/>
    <w:rsid w:val="00564BBC"/>
    <w:rsid w:val="005904D4"/>
    <w:rsid w:val="00591CE7"/>
    <w:rsid w:val="005B6F61"/>
    <w:rsid w:val="005C7888"/>
    <w:rsid w:val="0061414C"/>
    <w:rsid w:val="00621C66"/>
    <w:rsid w:val="00636C2A"/>
    <w:rsid w:val="00637DE2"/>
    <w:rsid w:val="00647C96"/>
    <w:rsid w:val="006526A8"/>
    <w:rsid w:val="00660A60"/>
    <w:rsid w:val="00667B1D"/>
    <w:rsid w:val="00677819"/>
    <w:rsid w:val="00687229"/>
    <w:rsid w:val="00696ABB"/>
    <w:rsid w:val="006A3978"/>
    <w:rsid w:val="006A6F12"/>
    <w:rsid w:val="006C7A56"/>
    <w:rsid w:val="006E5015"/>
    <w:rsid w:val="006F03E6"/>
    <w:rsid w:val="007228DA"/>
    <w:rsid w:val="00731D2F"/>
    <w:rsid w:val="00740D99"/>
    <w:rsid w:val="007464FE"/>
    <w:rsid w:val="00776389"/>
    <w:rsid w:val="007779E7"/>
    <w:rsid w:val="007869FC"/>
    <w:rsid w:val="00793AC7"/>
    <w:rsid w:val="007942C8"/>
    <w:rsid w:val="007B2869"/>
    <w:rsid w:val="007D1D64"/>
    <w:rsid w:val="007D4533"/>
    <w:rsid w:val="007D6D21"/>
    <w:rsid w:val="007E0B91"/>
    <w:rsid w:val="007E2542"/>
    <w:rsid w:val="00803F2D"/>
    <w:rsid w:val="00814325"/>
    <w:rsid w:val="00814608"/>
    <w:rsid w:val="00824D08"/>
    <w:rsid w:val="0084448B"/>
    <w:rsid w:val="00851FC0"/>
    <w:rsid w:val="008673DC"/>
    <w:rsid w:val="008765D2"/>
    <w:rsid w:val="00881C9E"/>
    <w:rsid w:val="0088607A"/>
    <w:rsid w:val="008A5124"/>
    <w:rsid w:val="008A52E9"/>
    <w:rsid w:val="008A6832"/>
    <w:rsid w:val="008B40B0"/>
    <w:rsid w:val="008B7771"/>
    <w:rsid w:val="008C522E"/>
    <w:rsid w:val="008D5FF4"/>
    <w:rsid w:val="008E28FB"/>
    <w:rsid w:val="008F10C9"/>
    <w:rsid w:val="008F3AE6"/>
    <w:rsid w:val="00902902"/>
    <w:rsid w:val="009143A5"/>
    <w:rsid w:val="00917379"/>
    <w:rsid w:val="009210AB"/>
    <w:rsid w:val="00923D5E"/>
    <w:rsid w:val="0092573B"/>
    <w:rsid w:val="00957D87"/>
    <w:rsid w:val="00967B3C"/>
    <w:rsid w:val="00972567"/>
    <w:rsid w:val="00972CCB"/>
    <w:rsid w:val="00975D3C"/>
    <w:rsid w:val="009816F0"/>
    <w:rsid w:val="009854EE"/>
    <w:rsid w:val="00995D10"/>
    <w:rsid w:val="009A6309"/>
    <w:rsid w:val="009A77C7"/>
    <w:rsid w:val="009B11D4"/>
    <w:rsid w:val="009B6059"/>
    <w:rsid w:val="009C40FF"/>
    <w:rsid w:val="009D5CC1"/>
    <w:rsid w:val="009D66A7"/>
    <w:rsid w:val="009D7ED9"/>
    <w:rsid w:val="009E1FF8"/>
    <w:rsid w:val="009E36E7"/>
    <w:rsid w:val="009E68C4"/>
    <w:rsid w:val="009F1725"/>
    <w:rsid w:val="00A2526A"/>
    <w:rsid w:val="00A3121F"/>
    <w:rsid w:val="00A53A89"/>
    <w:rsid w:val="00A55F7F"/>
    <w:rsid w:val="00A96FF8"/>
    <w:rsid w:val="00AA58DE"/>
    <w:rsid w:val="00AA62F3"/>
    <w:rsid w:val="00AD5BE3"/>
    <w:rsid w:val="00AE474E"/>
    <w:rsid w:val="00AE73D3"/>
    <w:rsid w:val="00B0180A"/>
    <w:rsid w:val="00B20DDC"/>
    <w:rsid w:val="00B220F6"/>
    <w:rsid w:val="00B30F60"/>
    <w:rsid w:val="00B31AC0"/>
    <w:rsid w:val="00B34BE8"/>
    <w:rsid w:val="00B46B21"/>
    <w:rsid w:val="00B50AC9"/>
    <w:rsid w:val="00B55228"/>
    <w:rsid w:val="00B82E3C"/>
    <w:rsid w:val="00B83D23"/>
    <w:rsid w:val="00BA28F5"/>
    <w:rsid w:val="00BC6BDF"/>
    <w:rsid w:val="00C0559E"/>
    <w:rsid w:val="00C20712"/>
    <w:rsid w:val="00C21227"/>
    <w:rsid w:val="00C21E24"/>
    <w:rsid w:val="00C33419"/>
    <w:rsid w:val="00C46200"/>
    <w:rsid w:val="00C73873"/>
    <w:rsid w:val="00CA1BCF"/>
    <w:rsid w:val="00CA2C76"/>
    <w:rsid w:val="00CB1D1A"/>
    <w:rsid w:val="00CC310C"/>
    <w:rsid w:val="00CD2F21"/>
    <w:rsid w:val="00CE3F88"/>
    <w:rsid w:val="00CE44F5"/>
    <w:rsid w:val="00D05097"/>
    <w:rsid w:val="00D06D90"/>
    <w:rsid w:val="00D300F1"/>
    <w:rsid w:val="00D32E2D"/>
    <w:rsid w:val="00D42EDF"/>
    <w:rsid w:val="00D43B9B"/>
    <w:rsid w:val="00D44DAE"/>
    <w:rsid w:val="00D64E25"/>
    <w:rsid w:val="00D740F1"/>
    <w:rsid w:val="00D74B85"/>
    <w:rsid w:val="00D75E85"/>
    <w:rsid w:val="00D91975"/>
    <w:rsid w:val="00DA4794"/>
    <w:rsid w:val="00DB2993"/>
    <w:rsid w:val="00DB6376"/>
    <w:rsid w:val="00DB714D"/>
    <w:rsid w:val="00DC1F39"/>
    <w:rsid w:val="00DC1F80"/>
    <w:rsid w:val="00DD126A"/>
    <w:rsid w:val="00DE15CA"/>
    <w:rsid w:val="00E05325"/>
    <w:rsid w:val="00E10915"/>
    <w:rsid w:val="00E507CD"/>
    <w:rsid w:val="00E64EC3"/>
    <w:rsid w:val="00E70C30"/>
    <w:rsid w:val="00E83866"/>
    <w:rsid w:val="00EC42F1"/>
    <w:rsid w:val="00ED0FC0"/>
    <w:rsid w:val="00EE33DF"/>
    <w:rsid w:val="00EF5C38"/>
    <w:rsid w:val="00F025CC"/>
    <w:rsid w:val="00F029A8"/>
    <w:rsid w:val="00F22916"/>
    <w:rsid w:val="00F36037"/>
    <w:rsid w:val="00F53115"/>
    <w:rsid w:val="00F656B4"/>
    <w:rsid w:val="00F74FB4"/>
    <w:rsid w:val="00F82BCD"/>
    <w:rsid w:val="00F83DED"/>
    <w:rsid w:val="00F85435"/>
    <w:rsid w:val="00FA06CD"/>
    <w:rsid w:val="00FA0B11"/>
    <w:rsid w:val="00FA0E2A"/>
    <w:rsid w:val="00FA7954"/>
    <w:rsid w:val="00FC4FCB"/>
    <w:rsid w:val="00FD580E"/>
    <w:rsid w:val="00FE7EA5"/>
    <w:rsid w:val="00FF4DB0"/>
    <w:rsid w:val="0D6B08B8"/>
    <w:rsid w:val="2C873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730327"/>
  <w15:chartTrackingRefBased/>
  <w15:docId w15:val="{023875E5-DDEA-46C7-A725-0BA3173D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CD2F21"/>
    <w:rPr>
      <w:rFonts w:eastAsia="Calibri"/>
      <w:sz w:val="24"/>
    </w:rPr>
  </w:style>
  <w:style w:type="paragraph" w:styleId="Heading1">
    <w:name w:val="heading 1"/>
    <w:basedOn w:val="Normal"/>
    <w:link w:val="Heading1Char"/>
    <w:qFormat/>
    <w:rsid w:val="00CD2F21"/>
    <w:pPr>
      <w:numPr>
        <w:numId w:val="14"/>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CD2F21"/>
    <w:pPr>
      <w:numPr>
        <w:ilvl w:val="1"/>
        <w:numId w:val="14"/>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CD2F21"/>
    <w:pPr>
      <w:numPr>
        <w:ilvl w:val="2"/>
        <w:numId w:val="3"/>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CD2F21"/>
    <w:pPr>
      <w:numPr>
        <w:ilvl w:val="3"/>
        <w:numId w:val="14"/>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CD2F21"/>
    <w:pPr>
      <w:numPr>
        <w:ilvl w:val="4"/>
        <w:numId w:val="14"/>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CD2F21"/>
    <w:pPr>
      <w:numPr>
        <w:ilvl w:val="5"/>
        <w:numId w:val="14"/>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CD2F21"/>
    <w:pPr>
      <w:numPr>
        <w:ilvl w:val="6"/>
        <w:numId w:val="14"/>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CD2F21"/>
    <w:pPr>
      <w:numPr>
        <w:ilvl w:val="7"/>
        <w:numId w:val="14"/>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CD2F21"/>
    <w:pPr>
      <w:keepNext/>
      <w:keepLines/>
      <w:widowControl w:val="0"/>
      <w:numPr>
        <w:ilvl w:val="8"/>
        <w:numId w:val="14"/>
      </w:numPr>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CD2F21"/>
    <w:pPr>
      <w:tabs>
        <w:tab w:val="center" w:pos="4608"/>
        <w:tab w:val="right" w:pos="9360"/>
      </w:tabs>
      <w:suppressAutoHyphens/>
      <w:jc w:val="both"/>
    </w:pPr>
    <w:rPr>
      <w:b/>
    </w:rPr>
  </w:style>
  <w:style w:type="paragraph" w:customStyle="1" w:styleId="FTR">
    <w:name w:val="FTR"/>
    <w:basedOn w:val="Normal"/>
    <w:autoRedefine/>
    <w:rsid w:val="00CD2F21"/>
    <w:pPr>
      <w:tabs>
        <w:tab w:val="right" w:pos="9360"/>
      </w:tabs>
      <w:suppressAutoHyphens/>
      <w:jc w:val="both"/>
    </w:pPr>
    <w:rPr>
      <w:b/>
    </w:rPr>
  </w:style>
  <w:style w:type="paragraph" w:customStyle="1" w:styleId="SCT">
    <w:name w:val="SCT"/>
    <w:basedOn w:val="Normal"/>
    <w:qFormat/>
    <w:rsid w:val="00CD2F21"/>
    <w:pPr>
      <w:suppressAutoHyphens/>
      <w:spacing w:before="240"/>
      <w:jc w:val="both"/>
    </w:pPr>
    <w:rPr>
      <w:b/>
      <w:szCs w:val="24"/>
    </w:rPr>
  </w:style>
  <w:style w:type="paragraph" w:customStyle="1" w:styleId="PRT">
    <w:name w:val="PRT"/>
    <w:basedOn w:val="Normal"/>
    <w:qFormat/>
    <w:rsid w:val="00CD2F21"/>
    <w:pPr>
      <w:keepNext/>
      <w:numPr>
        <w:numId w:val="1"/>
      </w:numPr>
      <w:suppressAutoHyphens/>
      <w:spacing w:before="240" w:after="120"/>
      <w:jc w:val="both"/>
      <w:outlineLvl w:val="0"/>
    </w:pPr>
    <w:rPr>
      <w:b/>
    </w:rPr>
  </w:style>
  <w:style w:type="paragraph" w:customStyle="1" w:styleId="SUT">
    <w:name w:val="SUT"/>
    <w:basedOn w:val="Normal"/>
    <w:next w:val="PR1"/>
    <w:rsid w:val="00CD2F21"/>
    <w:pPr>
      <w:numPr>
        <w:ilvl w:val="1"/>
        <w:numId w:val="1"/>
      </w:numPr>
      <w:suppressAutoHyphens/>
      <w:spacing w:before="240"/>
      <w:jc w:val="both"/>
      <w:outlineLvl w:val="0"/>
    </w:pPr>
  </w:style>
  <w:style w:type="paragraph" w:customStyle="1" w:styleId="DST">
    <w:name w:val="DST"/>
    <w:basedOn w:val="Normal"/>
    <w:next w:val="Normal"/>
    <w:rsid w:val="00CD2F21"/>
    <w:pPr>
      <w:numPr>
        <w:ilvl w:val="2"/>
        <w:numId w:val="1"/>
      </w:numPr>
      <w:suppressAutoHyphens/>
      <w:spacing w:before="240"/>
      <w:jc w:val="both"/>
      <w:outlineLvl w:val="0"/>
    </w:pPr>
  </w:style>
  <w:style w:type="paragraph" w:customStyle="1" w:styleId="ART">
    <w:name w:val="ART"/>
    <w:basedOn w:val="Normal"/>
    <w:qFormat/>
    <w:rsid w:val="00CD2F21"/>
    <w:pPr>
      <w:keepNext/>
      <w:numPr>
        <w:ilvl w:val="3"/>
        <w:numId w:val="1"/>
      </w:numPr>
      <w:suppressAutoHyphens/>
      <w:spacing w:before="240" w:after="240"/>
      <w:outlineLvl w:val="1"/>
    </w:pPr>
  </w:style>
  <w:style w:type="paragraph" w:customStyle="1" w:styleId="PR1">
    <w:name w:val="PR1"/>
    <w:basedOn w:val="Normal"/>
    <w:qFormat/>
    <w:rsid w:val="00CD2F21"/>
    <w:pPr>
      <w:numPr>
        <w:ilvl w:val="4"/>
        <w:numId w:val="1"/>
      </w:numPr>
      <w:suppressAutoHyphens/>
      <w:spacing w:before="240" w:after="240"/>
      <w:jc w:val="both"/>
      <w:outlineLvl w:val="2"/>
    </w:pPr>
  </w:style>
  <w:style w:type="paragraph" w:customStyle="1" w:styleId="PR2">
    <w:name w:val="PR2"/>
    <w:basedOn w:val="Normal"/>
    <w:qFormat/>
    <w:rsid w:val="00CD2F21"/>
    <w:pPr>
      <w:numPr>
        <w:ilvl w:val="5"/>
        <w:numId w:val="1"/>
      </w:numPr>
      <w:suppressAutoHyphens/>
      <w:outlineLvl w:val="3"/>
    </w:pPr>
  </w:style>
  <w:style w:type="paragraph" w:customStyle="1" w:styleId="PR3">
    <w:name w:val="PR3"/>
    <w:basedOn w:val="Normal"/>
    <w:link w:val="PR3Char"/>
    <w:qFormat/>
    <w:rsid w:val="00CD2F21"/>
    <w:pPr>
      <w:numPr>
        <w:ilvl w:val="6"/>
        <w:numId w:val="1"/>
      </w:numPr>
      <w:suppressAutoHyphens/>
      <w:jc w:val="both"/>
      <w:outlineLvl w:val="4"/>
    </w:pPr>
  </w:style>
  <w:style w:type="paragraph" w:customStyle="1" w:styleId="PR4">
    <w:name w:val="PR4"/>
    <w:basedOn w:val="Normal"/>
    <w:qFormat/>
    <w:rsid w:val="00CD2F21"/>
    <w:pPr>
      <w:numPr>
        <w:ilvl w:val="7"/>
        <w:numId w:val="1"/>
      </w:numPr>
      <w:suppressAutoHyphens/>
      <w:jc w:val="both"/>
      <w:outlineLvl w:val="5"/>
    </w:pPr>
  </w:style>
  <w:style w:type="paragraph" w:customStyle="1" w:styleId="PR5">
    <w:name w:val="PR5"/>
    <w:basedOn w:val="Normal"/>
    <w:qFormat/>
    <w:rsid w:val="00CD2F21"/>
    <w:pPr>
      <w:numPr>
        <w:ilvl w:val="8"/>
        <w:numId w:val="1"/>
      </w:numPr>
      <w:suppressAutoHyphens/>
      <w:jc w:val="both"/>
      <w:outlineLvl w:val="6"/>
    </w:pPr>
  </w:style>
  <w:style w:type="paragraph" w:customStyle="1" w:styleId="TB1">
    <w:name w:val="TB1"/>
    <w:basedOn w:val="Normal"/>
    <w:next w:val="PR1"/>
    <w:rsid w:val="00CD2F21"/>
    <w:pPr>
      <w:suppressAutoHyphens/>
      <w:spacing w:before="240"/>
      <w:ind w:left="288"/>
      <w:jc w:val="both"/>
    </w:pPr>
  </w:style>
  <w:style w:type="paragraph" w:customStyle="1" w:styleId="TB2">
    <w:name w:val="TB2"/>
    <w:basedOn w:val="Normal"/>
    <w:next w:val="PR2"/>
    <w:rsid w:val="00CD2F21"/>
    <w:pPr>
      <w:suppressAutoHyphens/>
      <w:spacing w:before="240"/>
      <w:ind w:left="864"/>
      <w:jc w:val="both"/>
    </w:pPr>
  </w:style>
  <w:style w:type="paragraph" w:customStyle="1" w:styleId="TB3">
    <w:name w:val="TB3"/>
    <w:basedOn w:val="Normal"/>
    <w:next w:val="PR3"/>
    <w:rsid w:val="00CD2F21"/>
    <w:pPr>
      <w:suppressAutoHyphens/>
      <w:spacing w:before="240"/>
      <w:ind w:left="1440"/>
      <w:jc w:val="both"/>
    </w:pPr>
  </w:style>
  <w:style w:type="paragraph" w:customStyle="1" w:styleId="TB4">
    <w:name w:val="TB4"/>
    <w:basedOn w:val="Normal"/>
    <w:next w:val="PR4"/>
    <w:rsid w:val="00CD2F21"/>
    <w:pPr>
      <w:suppressAutoHyphens/>
      <w:spacing w:before="240"/>
      <w:ind w:left="2016"/>
      <w:jc w:val="both"/>
    </w:pPr>
  </w:style>
  <w:style w:type="paragraph" w:customStyle="1" w:styleId="TB5">
    <w:name w:val="TB5"/>
    <w:basedOn w:val="Normal"/>
    <w:next w:val="PR5"/>
    <w:rsid w:val="00CD2F21"/>
    <w:pPr>
      <w:suppressAutoHyphens/>
      <w:spacing w:before="240"/>
      <w:ind w:left="2592"/>
      <w:jc w:val="both"/>
    </w:pPr>
  </w:style>
  <w:style w:type="paragraph" w:customStyle="1" w:styleId="TF1">
    <w:name w:val="TF1"/>
    <w:basedOn w:val="Normal"/>
    <w:next w:val="TB1"/>
    <w:rsid w:val="00CD2F21"/>
    <w:pPr>
      <w:suppressAutoHyphens/>
      <w:spacing w:before="240"/>
      <w:ind w:left="288"/>
      <w:jc w:val="both"/>
    </w:pPr>
  </w:style>
  <w:style w:type="paragraph" w:customStyle="1" w:styleId="TF2">
    <w:name w:val="TF2"/>
    <w:basedOn w:val="Normal"/>
    <w:next w:val="TB2"/>
    <w:rsid w:val="00CD2F21"/>
    <w:pPr>
      <w:suppressAutoHyphens/>
      <w:spacing w:before="240"/>
      <w:ind w:left="864"/>
      <w:jc w:val="both"/>
    </w:pPr>
  </w:style>
  <w:style w:type="paragraph" w:customStyle="1" w:styleId="TF3">
    <w:name w:val="TF3"/>
    <w:basedOn w:val="Normal"/>
    <w:next w:val="TB3"/>
    <w:rsid w:val="00CD2F21"/>
    <w:pPr>
      <w:suppressAutoHyphens/>
      <w:spacing w:before="240"/>
      <w:ind w:left="1440"/>
      <w:jc w:val="both"/>
    </w:pPr>
  </w:style>
  <w:style w:type="paragraph" w:customStyle="1" w:styleId="TF4">
    <w:name w:val="TF4"/>
    <w:basedOn w:val="Normal"/>
    <w:next w:val="TB4"/>
    <w:rsid w:val="00CD2F21"/>
    <w:pPr>
      <w:suppressAutoHyphens/>
      <w:spacing w:before="240"/>
      <w:ind w:left="2016"/>
      <w:jc w:val="both"/>
    </w:pPr>
  </w:style>
  <w:style w:type="paragraph" w:customStyle="1" w:styleId="TF5">
    <w:name w:val="TF5"/>
    <w:basedOn w:val="Normal"/>
    <w:next w:val="TB5"/>
    <w:rsid w:val="00CD2F21"/>
    <w:pPr>
      <w:suppressAutoHyphens/>
      <w:spacing w:before="240"/>
      <w:ind w:left="2592"/>
      <w:jc w:val="both"/>
    </w:pPr>
  </w:style>
  <w:style w:type="paragraph" w:customStyle="1" w:styleId="TCH">
    <w:name w:val="TCH"/>
    <w:basedOn w:val="Normal"/>
    <w:rsid w:val="00CD2F21"/>
    <w:pPr>
      <w:suppressAutoHyphens/>
    </w:pPr>
  </w:style>
  <w:style w:type="paragraph" w:customStyle="1" w:styleId="TCE">
    <w:name w:val="TCE"/>
    <w:basedOn w:val="Normal"/>
    <w:rsid w:val="00CD2F21"/>
    <w:pPr>
      <w:suppressAutoHyphens/>
      <w:ind w:left="144" w:hanging="144"/>
    </w:pPr>
  </w:style>
  <w:style w:type="paragraph" w:customStyle="1" w:styleId="EOS">
    <w:name w:val="EOS"/>
    <w:basedOn w:val="SCT"/>
    <w:link w:val="EOSChar"/>
    <w:autoRedefine/>
    <w:qFormat/>
    <w:rsid w:val="00CD2F21"/>
    <w:pPr>
      <w:jc w:val="center"/>
    </w:pPr>
    <w:rPr>
      <w:rFonts w:cstheme="minorBidi"/>
    </w:rPr>
  </w:style>
  <w:style w:type="paragraph" w:customStyle="1" w:styleId="ANT">
    <w:name w:val="ANT"/>
    <w:basedOn w:val="Normal"/>
    <w:rsid w:val="00CD2F21"/>
    <w:pPr>
      <w:suppressAutoHyphens/>
      <w:spacing w:before="240"/>
      <w:jc w:val="both"/>
    </w:pPr>
    <w:rPr>
      <w:vanish/>
      <w:color w:val="800080"/>
      <w:u w:val="single"/>
    </w:rPr>
  </w:style>
  <w:style w:type="paragraph" w:customStyle="1" w:styleId="CMT">
    <w:name w:val="CMT"/>
    <w:basedOn w:val="Normal"/>
    <w:link w:val="CMTChar"/>
    <w:qFormat/>
    <w:rsid w:val="00CD2F21"/>
    <w:pPr>
      <w:suppressAutoHyphens/>
      <w:spacing w:before="120" w:after="120"/>
      <w:jc w:val="both"/>
    </w:pPr>
    <w:rPr>
      <w:color w:val="0000FF"/>
      <w:sz w:val="20"/>
    </w:rPr>
  </w:style>
  <w:style w:type="character" w:customStyle="1" w:styleId="CPR">
    <w:name w:val="CPR"/>
    <w:basedOn w:val="DefaultParagraphFont"/>
    <w:rsid w:val="00CD2F21"/>
  </w:style>
  <w:style w:type="character" w:customStyle="1" w:styleId="SPN">
    <w:name w:val="SPN"/>
    <w:basedOn w:val="DefaultParagraphFont"/>
    <w:rsid w:val="00CD2F21"/>
  </w:style>
  <w:style w:type="character" w:customStyle="1" w:styleId="SPD">
    <w:name w:val="SPD"/>
    <w:basedOn w:val="DefaultParagraphFont"/>
    <w:rsid w:val="00CD2F21"/>
  </w:style>
  <w:style w:type="character" w:customStyle="1" w:styleId="NUM">
    <w:name w:val="NUM"/>
    <w:basedOn w:val="DefaultParagraphFont"/>
    <w:rsid w:val="00CD2F21"/>
  </w:style>
  <w:style w:type="character" w:customStyle="1" w:styleId="NAM">
    <w:name w:val="NAM"/>
    <w:basedOn w:val="DefaultParagraphFont"/>
    <w:rsid w:val="00CD2F21"/>
  </w:style>
  <w:style w:type="character" w:customStyle="1" w:styleId="SI">
    <w:name w:val="SI"/>
    <w:rsid w:val="00CD2F21"/>
    <w:rPr>
      <w:color w:val="auto"/>
    </w:rPr>
  </w:style>
  <w:style w:type="character" w:customStyle="1" w:styleId="IP">
    <w:name w:val="IP"/>
    <w:rsid w:val="00CD2F21"/>
    <w:rPr>
      <w:color w:val="000000"/>
    </w:rPr>
  </w:style>
  <w:style w:type="paragraph" w:customStyle="1" w:styleId="RJUST">
    <w:name w:val="RJUST"/>
    <w:basedOn w:val="Normal"/>
    <w:rsid w:val="00CD2F21"/>
    <w:pPr>
      <w:jc w:val="right"/>
    </w:pPr>
  </w:style>
  <w:style w:type="paragraph" w:styleId="Header">
    <w:name w:val="header"/>
    <w:basedOn w:val="Normal"/>
    <w:link w:val="HeaderChar"/>
    <w:uiPriority w:val="99"/>
    <w:unhideWhenUsed/>
    <w:qFormat/>
    <w:rsid w:val="00CD2F21"/>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CD2F21"/>
    <w:rPr>
      <w:rFonts w:eastAsia="Calibri"/>
      <w:color w:val="0070C0"/>
      <w:sz w:val="24"/>
    </w:rPr>
  </w:style>
  <w:style w:type="paragraph" w:styleId="Footer">
    <w:name w:val="footer"/>
    <w:basedOn w:val="Normal"/>
    <w:link w:val="FooterChar"/>
    <w:uiPriority w:val="99"/>
    <w:unhideWhenUsed/>
    <w:qFormat/>
    <w:rsid w:val="00CD2F21"/>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CD2F21"/>
    <w:rPr>
      <w:rFonts w:eastAsia="Calibri"/>
      <w:b/>
      <w:bCs/>
      <w:sz w:val="24"/>
    </w:rPr>
  </w:style>
  <w:style w:type="paragraph" w:customStyle="1" w:styleId="TIP">
    <w:name w:val="TIP"/>
    <w:basedOn w:val="Normal"/>
    <w:link w:val="TIPChar"/>
    <w:rsid w:val="00CD2F21"/>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CD2F21"/>
    <w:rPr>
      <w:rFonts w:eastAsia="Calibri"/>
      <w:color w:val="0000FF"/>
    </w:rPr>
  </w:style>
  <w:style w:type="character" w:customStyle="1" w:styleId="TIPChar">
    <w:name w:val="TIP Char"/>
    <w:link w:val="TIP"/>
    <w:rsid w:val="00CD2F21"/>
    <w:rPr>
      <w:rFonts w:eastAsia="Calibri"/>
      <w:color w:val="B30838"/>
      <w:sz w:val="24"/>
    </w:rPr>
  </w:style>
  <w:style w:type="character" w:customStyle="1" w:styleId="SAhyperlink">
    <w:name w:val="SAhyperlink"/>
    <w:uiPriority w:val="1"/>
    <w:rsid w:val="00CD2F21"/>
    <w:rPr>
      <w:color w:val="E36C0A"/>
      <w:u w:val="single"/>
    </w:rPr>
  </w:style>
  <w:style w:type="character" w:styleId="Hyperlink">
    <w:name w:val="Hyperlink"/>
    <w:uiPriority w:val="99"/>
    <w:unhideWhenUsed/>
    <w:rsid w:val="00CD2F21"/>
    <w:rPr>
      <w:color w:val="0000FF"/>
      <w:u w:val="single"/>
    </w:rPr>
  </w:style>
  <w:style w:type="table" w:styleId="TableGrid">
    <w:name w:val="Table Grid"/>
    <w:basedOn w:val="TableNormal"/>
    <w:uiPriority w:val="39"/>
    <w:rsid w:val="00CD2F21"/>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696ABB"/>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E05325"/>
    <w:rPr>
      <w:sz w:val="16"/>
      <w:szCs w:val="16"/>
    </w:rPr>
  </w:style>
  <w:style w:type="paragraph" w:styleId="CommentText">
    <w:name w:val="annotation text"/>
    <w:basedOn w:val="Normal"/>
    <w:link w:val="CommentTextChar"/>
    <w:uiPriority w:val="99"/>
    <w:unhideWhenUsed/>
    <w:rsid w:val="00E05325"/>
    <w:rPr>
      <w:sz w:val="20"/>
    </w:rPr>
  </w:style>
  <w:style w:type="character" w:customStyle="1" w:styleId="CommentTextChar">
    <w:name w:val="Comment Text Char"/>
    <w:basedOn w:val="DefaultParagraphFont"/>
    <w:link w:val="CommentText"/>
    <w:uiPriority w:val="99"/>
    <w:rsid w:val="00E05325"/>
  </w:style>
  <w:style w:type="paragraph" w:styleId="CommentSubject">
    <w:name w:val="annotation subject"/>
    <w:basedOn w:val="CommentText"/>
    <w:next w:val="CommentText"/>
    <w:link w:val="CommentSubjectChar"/>
    <w:uiPriority w:val="99"/>
    <w:semiHidden/>
    <w:unhideWhenUsed/>
    <w:rsid w:val="00E05325"/>
    <w:rPr>
      <w:b/>
      <w:bCs/>
    </w:rPr>
  </w:style>
  <w:style w:type="character" w:customStyle="1" w:styleId="CommentSubjectChar">
    <w:name w:val="Comment Subject Char"/>
    <w:basedOn w:val="CommentTextChar"/>
    <w:link w:val="CommentSubject"/>
    <w:uiPriority w:val="99"/>
    <w:semiHidden/>
    <w:rsid w:val="00E05325"/>
    <w:rPr>
      <w:b/>
      <w:bCs/>
    </w:rPr>
  </w:style>
  <w:style w:type="paragraph" w:styleId="Revision">
    <w:name w:val="Revision"/>
    <w:hidden/>
    <w:uiPriority w:val="99"/>
    <w:semiHidden/>
    <w:rsid w:val="00FE7EA5"/>
    <w:rPr>
      <w:sz w:val="22"/>
    </w:rPr>
  </w:style>
  <w:style w:type="character" w:customStyle="1" w:styleId="Heading2Char">
    <w:name w:val="Heading 2 Char"/>
    <w:basedOn w:val="DefaultParagraphFont"/>
    <w:link w:val="Heading2"/>
    <w:rsid w:val="00CD2F21"/>
    <w:rPr>
      <w:rFonts w:eastAsia="Calibri"/>
      <w:bCs/>
      <w:sz w:val="22"/>
      <w:szCs w:val="22"/>
    </w:rPr>
  </w:style>
  <w:style w:type="character" w:customStyle="1" w:styleId="Heading3Char">
    <w:name w:val="Heading 3 Char"/>
    <w:basedOn w:val="DefaultParagraphFont"/>
    <w:link w:val="Heading3"/>
    <w:rsid w:val="00CD2F21"/>
    <w:rPr>
      <w:rFonts w:eastAsia="Calibri"/>
      <w:sz w:val="22"/>
      <w:szCs w:val="22"/>
    </w:rPr>
  </w:style>
  <w:style w:type="character" w:customStyle="1" w:styleId="Heading4Char">
    <w:name w:val="Heading 4 Char"/>
    <w:basedOn w:val="DefaultParagraphFont"/>
    <w:link w:val="Heading4"/>
    <w:rsid w:val="00CD2F21"/>
    <w:rPr>
      <w:rFonts w:eastAsia="Calibri"/>
      <w:sz w:val="22"/>
      <w:szCs w:val="22"/>
    </w:rPr>
  </w:style>
  <w:style w:type="character" w:customStyle="1" w:styleId="Heading1Char">
    <w:name w:val="Heading 1 Char"/>
    <w:basedOn w:val="DefaultParagraphFont"/>
    <w:link w:val="Heading1"/>
    <w:rsid w:val="00CD2F21"/>
    <w:rPr>
      <w:rFonts w:eastAsia="Calibri"/>
      <w:b/>
      <w:bCs/>
      <w:sz w:val="24"/>
      <w:szCs w:val="24"/>
    </w:rPr>
  </w:style>
  <w:style w:type="character" w:customStyle="1" w:styleId="Heading5Char">
    <w:name w:val="Heading 5 Char"/>
    <w:basedOn w:val="DefaultParagraphFont"/>
    <w:link w:val="Heading5"/>
    <w:rsid w:val="00CD2F21"/>
    <w:rPr>
      <w:rFonts w:eastAsia="Calibri"/>
      <w:bCs/>
      <w:sz w:val="22"/>
      <w:szCs w:val="22"/>
    </w:rPr>
  </w:style>
  <w:style w:type="character" w:customStyle="1" w:styleId="Heading6Char">
    <w:name w:val="Heading 6 Char"/>
    <w:basedOn w:val="DefaultParagraphFont"/>
    <w:link w:val="Heading6"/>
    <w:rsid w:val="00CD2F21"/>
    <w:rPr>
      <w:rFonts w:eastAsia="Calibri"/>
      <w:sz w:val="22"/>
      <w:szCs w:val="22"/>
    </w:rPr>
  </w:style>
  <w:style w:type="character" w:customStyle="1" w:styleId="Heading7Char">
    <w:name w:val="Heading 7 Char"/>
    <w:basedOn w:val="DefaultParagraphFont"/>
    <w:link w:val="Heading7"/>
    <w:rsid w:val="00CD2F21"/>
    <w:rPr>
      <w:rFonts w:eastAsia="Calibri"/>
      <w:sz w:val="22"/>
      <w:szCs w:val="22"/>
    </w:rPr>
  </w:style>
  <w:style w:type="character" w:customStyle="1" w:styleId="Heading8Char">
    <w:name w:val="Heading 8 Char"/>
    <w:basedOn w:val="DefaultParagraphFont"/>
    <w:link w:val="Heading8"/>
    <w:rsid w:val="00CD2F21"/>
    <w:rPr>
      <w:rFonts w:eastAsia="Calibri"/>
      <w:bCs/>
      <w:sz w:val="22"/>
      <w:szCs w:val="22"/>
    </w:rPr>
  </w:style>
  <w:style w:type="character" w:customStyle="1" w:styleId="Heading9Char">
    <w:name w:val="Heading 9 Char"/>
    <w:basedOn w:val="DefaultParagraphFont"/>
    <w:link w:val="Heading9"/>
    <w:semiHidden/>
    <w:rsid w:val="00CD2F21"/>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rsid w:val="00CD2F21"/>
    <w:pPr>
      <w:ind w:hanging="720"/>
    </w:pPr>
    <w:rPr>
      <w:szCs w:val="24"/>
    </w:rPr>
  </w:style>
  <w:style w:type="character" w:customStyle="1" w:styleId="BodyTextChar">
    <w:name w:val="Body Text Char"/>
    <w:basedOn w:val="DefaultParagraphFont"/>
    <w:link w:val="BodyText"/>
    <w:uiPriority w:val="1"/>
    <w:rsid w:val="00263D1F"/>
    <w:rPr>
      <w:rFonts w:eastAsia="Calibri"/>
      <w:sz w:val="24"/>
      <w:szCs w:val="24"/>
    </w:rPr>
  </w:style>
  <w:style w:type="paragraph" w:styleId="ListParagraph">
    <w:name w:val="List Paragraph"/>
    <w:basedOn w:val="Normal"/>
    <w:uiPriority w:val="34"/>
    <w:rsid w:val="00CD2F21"/>
    <w:pPr>
      <w:ind w:left="720"/>
    </w:pPr>
  </w:style>
  <w:style w:type="paragraph" w:customStyle="1" w:styleId="TableParagraph">
    <w:name w:val="Table Paragraph"/>
    <w:basedOn w:val="Normal"/>
    <w:uiPriority w:val="1"/>
    <w:rsid w:val="00CD2F21"/>
    <w:pPr>
      <w:spacing w:line="252" w:lineRule="exact"/>
    </w:pPr>
  </w:style>
  <w:style w:type="paragraph" w:styleId="NormalWeb">
    <w:name w:val="Normal (Web)"/>
    <w:basedOn w:val="Normal"/>
    <w:uiPriority w:val="99"/>
    <w:semiHidden/>
    <w:unhideWhenUsed/>
    <w:rsid w:val="00CD2F21"/>
    <w:rPr>
      <w:szCs w:val="24"/>
    </w:rPr>
  </w:style>
  <w:style w:type="character" w:styleId="BookTitle">
    <w:name w:val="Book Title"/>
    <w:basedOn w:val="DefaultParagraphFont"/>
    <w:uiPriority w:val="33"/>
    <w:rsid w:val="00CD2F21"/>
    <w:rPr>
      <w:b/>
      <w:bCs/>
      <w:i/>
      <w:iCs/>
      <w:spacing w:val="5"/>
    </w:rPr>
  </w:style>
  <w:style w:type="paragraph" w:styleId="Caption">
    <w:name w:val="caption"/>
    <w:basedOn w:val="Normal"/>
    <w:next w:val="Normal"/>
    <w:uiPriority w:val="35"/>
    <w:unhideWhenUsed/>
    <w:rsid w:val="00CD2F21"/>
    <w:pPr>
      <w:spacing w:after="200"/>
    </w:pPr>
    <w:rPr>
      <w:i/>
      <w:iCs/>
      <w:color w:val="0E2841"/>
      <w:sz w:val="18"/>
      <w:szCs w:val="18"/>
    </w:rPr>
  </w:style>
  <w:style w:type="character" w:customStyle="1" w:styleId="EOSChar">
    <w:name w:val="EOS Char"/>
    <w:link w:val="EOS"/>
    <w:rsid w:val="00CD2F21"/>
    <w:rPr>
      <w:rFonts w:eastAsia="Calibri" w:cstheme="minorBidi"/>
      <w:b/>
      <w:sz w:val="24"/>
      <w:szCs w:val="24"/>
    </w:rPr>
  </w:style>
  <w:style w:type="paragraph" w:customStyle="1" w:styleId="OMN">
    <w:name w:val="OMN"/>
    <w:basedOn w:val="Normal"/>
    <w:link w:val="OMNChar"/>
    <w:rsid w:val="00CD2F21"/>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CD2F21"/>
    <w:rPr>
      <w:rFonts w:eastAsia="Calibri"/>
      <w:sz w:val="24"/>
      <w:shd w:val="pct30" w:color="CC99FF" w:fill="FFFFFF"/>
    </w:rPr>
  </w:style>
  <w:style w:type="character" w:customStyle="1" w:styleId="PR3Char">
    <w:name w:val="PR3 Char"/>
    <w:link w:val="PR3"/>
    <w:rsid w:val="00CD2F21"/>
    <w:rPr>
      <w:rFonts w:eastAsia="Calibri"/>
      <w:sz w:val="24"/>
    </w:rPr>
  </w:style>
  <w:style w:type="paragraph" w:customStyle="1" w:styleId="PRN">
    <w:name w:val="PRN"/>
    <w:basedOn w:val="Normal"/>
    <w:link w:val="PRNChar"/>
    <w:rsid w:val="00CD2F21"/>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CD2F21"/>
    <w:rPr>
      <w:rFonts w:eastAsia="Calibri"/>
      <w:sz w:val="24"/>
      <w:shd w:val="pct20" w:color="FFFF00" w:fill="FFFFFF"/>
    </w:rPr>
  </w:style>
  <w:style w:type="character" w:customStyle="1" w:styleId="SustHyperlink">
    <w:name w:val="SustHyperlink"/>
    <w:rsid w:val="00CD2F21"/>
    <w:rPr>
      <w:color w:val="009900"/>
      <w:u w:val="single"/>
    </w:rPr>
  </w:style>
  <w:style w:type="character" w:styleId="UnresolvedMention">
    <w:name w:val="Unresolved Mention"/>
    <w:uiPriority w:val="99"/>
    <w:semiHidden/>
    <w:unhideWhenUsed/>
    <w:rsid w:val="00CD2F21"/>
    <w:rPr>
      <w:color w:val="605E5C"/>
      <w:shd w:val="clear" w:color="auto" w:fill="E1DFDD"/>
    </w:rPr>
  </w:style>
  <w:style w:type="paragraph" w:styleId="IntenseQuote">
    <w:name w:val="Intense Quote"/>
    <w:basedOn w:val="Normal"/>
    <w:next w:val="Normal"/>
    <w:link w:val="IntenseQuoteChar"/>
    <w:uiPriority w:val="30"/>
    <w:rsid w:val="00CD2F2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D2F21"/>
    <w:rPr>
      <w:rFonts w:eastAsia="Calibri"/>
      <w:i/>
      <w:iCs/>
      <w:color w:val="156082" w:themeColor="accent1"/>
      <w:sz w:val="24"/>
    </w:rPr>
  </w:style>
  <w:style w:type="paragraph" w:styleId="NoSpacing">
    <w:name w:val="No Spacing"/>
    <w:uiPriority w:val="1"/>
    <w:rsid w:val="00CD2F21"/>
    <w:rPr>
      <w:sz w:val="24"/>
    </w:rPr>
  </w:style>
  <w:style w:type="paragraph" w:styleId="TOCHeading">
    <w:name w:val="TOC Heading"/>
    <w:basedOn w:val="Normal"/>
    <w:next w:val="Normal"/>
    <w:uiPriority w:val="39"/>
    <w:unhideWhenUsed/>
    <w:qFormat/>
    <w:rsid w:val="00CD2F21"/>
    <w:pPr>
      <w:tabs>
        <w:tab w:val="center" w:pos="4680"/>
        <w:tab w:val="right" w:pos="9360"/>
      </w:tabs>
      <w:spacing w:before="240"/>
      <w:jc w:val="both"/>
    </w:pPr>
    <w:rPr>
      <w:rFonts w:eastAsia="Times New Roman"/>
      <w:b/>
      <w:bCs/>
    </w:rPr>
  </w:style>
  <w:style w:type="paragraph" w:styleId="TOC1">
    <w:name w:val="toc 1"/>
    <w:basedOn w:val="Normal"/>
    <w:next w:val="Normal"/>
    <w:autoRedefine/>
    <w:rsid w:val="00CD2F21"/>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CD2F21"/>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CD2F21"/>
    <w:rPr>
      <w:b/>
    </w:rPr>
  </w:style>
  <w:style w:type="character" w:customStyle="1" w:styleId="TitleChar">
    <w:name w:val="Title Char"/>
    <w:basedOn w:val="DefaultParagraphFont"/>
    <w:link w:val="Title"/>
    <w:rsid w:val="00CD2F21"/>
    <w:rPr>
      <w:rFonts w:eastAsia="Calibri"/>
      <w:b/>
      <w:sz w:val="24"/>
    </w:rPr>
  </w:style>
  <w:style w:type="paragraph" w:customStyle="1" w:styleId="Image">
    <w:name w:val="Image"/>
    <w:basedOn w:val="Normal"/>
    <w:link w:val="ImageChar"/>
    <w:autoRedefine/>
    <w:qFormat/>
    <w:rsid w:val="00CD2F21"/>
    <w:pPr>
      <w:framePr w:hSpace="720" w:vSpace="144" w:wrap="notBeside" w:vAnchor="text" w:hAnchor="text" w:y="1"/>
      <w:spacing w:before="120" w:after="120"/>
    </w:pPr>
    <w:rPr>
      <w:szCs w:val="22"/>
    </w:rPr>
  </w:style>
  <w:style w:type="character" w:customStyle="1" w:styleId="ImageChar">
    <w:name w:val="Image Char"/>
    <w:basedOn w:val="Heading4Char"/>
    <w:link w:val="Image"/>
    <w:rsid w:val="00CD2F21"/>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592346-BA1A-44E3-B958-66230A024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475327-EEC5-4CCD-ABB3-55CEE9279D38}">
  <ds:schemaRefs>
    <ds:schemaRef ds:uri="http://schemas.microsoft.com/sharepoint/v3/contenttype/forms"/>
  </ds:schemaRefs>
</ds:datastoreItem>
</file>

<file path=customXml/itemProps3.xml><?xml version="1.0" encoding="utf-8"?>
<ds:datastoreItem xmlns:ds="http://schemas.openxmlformats.org/officeDocument/2006/customXml" ds:itemID="{7FCED9D2-F21D-42D0-833A-FDBB149F1AD4}">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4</Pages>
  <Words>851</Words>
  <Characters>4851</Characters>
  <Application>Microsoft Office Word</Application>
  <DocSecurity>0</DocSecurity>
  <Lines>40</Lines>
  <Paragraphs>11</Paragraphs>
  <ScaleCrop>false</ScaleCrop>
  <Company>AVITRU, LLC.</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017823 - OPERATION AND MAINTENANCE DATA</dc:title>
  <dc:subject>OPERATION AND MAINTENANCE DATA</dc:subject>
  <dc:creator>Deltek, Inc.</dc:creator>
  <cp:keywords>BAS-12345-MS80</cp:keywords>
  <cp:lastModifiedBy>DiIoia, Meredith</cp:lastModifiedBy>
  <cp:revision>3</cp:revision>
  <dcterms:created xsi:type="dcterms:W3CDTF">2026-09-03T16:08:00Z</dcterms:created>
  <dcterms:modified xsi:type="dcterms:W3CDTF">2026-09-03T16:08:00Z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ies>
</file>